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440" w:rsidRDefault="00711440" w:rsidP="00DB3322">
      <w:pPr>
        <w:ind w:left="3600"/>
        <w:rPr>
          <w:b/>
          <w:noProof/>
          <w:sz w:val="24"/>
        </w:rPr>
      </w:pPr>
      <w:r>
        <w:rPr>
          <w:b/>
          <w:sz w:val="24"/>
        </w:rPr>
        <w:t xml:space="preserve">                ДОГОВОР </w:t>
      </w:r>
      <w:r>
        <w:rPr>
          <w:b/>
          <w:noProof/>
          <w:sz w:val="24"/>
        </w:rPr>
        <w:t>№</w:t>
      </w:r>
    </w:p>
    <w:p w:rsidR="00711440" w:rsidRDefault="00711440" w:rsidP="00DB3322">
      <w:pPr>
        <w:ind w:left="2160" w:firstLine="720"/>
        <w:rPr>
          <w:b/>
          <w:noProof/>
          <w:sz w:val="24"/>
        </w:rPr>
      </w:pPr>
      <w:r>
        <w:rPr>
          <w:b/>
          <w:noProof/>
          <w:sz w:val="24"/>
        </w:rPr>
        <w:t>об организации туристического обслуживания</w:t>
      </w:r>
    </w:p>
    <w:p w:rsidR="00711440" w:rsidRDefault="00711440" w:rsidP="00DB3322">
      <w:pPr>
        <w:ind w:left="2160" w:firstLine="720"/>
        <w:rPr>
          <w:noProof/>
          <w:sz w:val="24"/>
        </w:rPr>
      </w:pPr>
    </w:p>
    <w:p w:rsidR="00711440" w:rsidRDefault="00711440" w:rsidP="00DB3322">
      <w:pPr>
        <w:jc w:val="both"/>
        <w:rPr>
          <w:sz w:val="24"/>
        </w:rPr>
      </w:pPr>
      <w:r>
        <w:rPr>
          <w:sz w:val="24"/>
        </w:rPr>
        <w:t>г. Москва</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«_____» _____________ 2020г.</w:t>
      </w:r>
    </w:p>
    <w:p w:rsidR="00711440" w:rsidRDefault="00711440" w:rsidP="00DB3322">
      <w:pPr>
        <w:jc w:val="both"/>
        <w:rPr>
          <w:sz w:val="24"/>
        </w:rPr>
      </w:pPr>
    </w:p>
    <w:p w:rsidR="00711440" w:rsidRDefault="00711440" w:rsidP="001F6246">
      <w:pPr>
        <w:ind w:left="-24"/>
        <w:rPr>
          <w:b/>
          <w:noProof/>
          <w:sz w:val="24"/>
        </w:rPr>
      </w:pPr>
      <w:r>
        <w:rPr>
          <w:sz w:val="24"/>
        </w:rPr>
        <w:t xml:space="preserve">Общество с ограниченной ответственностью </w:t>
      </w:r>
      <w:r>
        <w:rPr>
          <w:b/>
          <w:sz w:val="24"/>
        </w:rPr>
        <w:t xml:space="preserve">«Жарков-тур» </w:t>
      </w:r>
      <w:r>
        <w:rPr>
          <w:sz w:val="24"/>
        </w:rPr>
        <w:t xml:space="preserve"> Свидетельство о государственной регистрации 1097746340735 от  09.06 2009 года ИНН 7703700961</w:t>
      </w:r>
      <w:r>
        <w:rPr>
          <w:sz w:val="24"/>
          <w:szCs w:val="24"/>
        </w:rPr>
        <w:t xml:space="preserve">(Реестровый номер </w:t>
      </w:r>
      <w:r>
        <w:rPr>
          <w:b/>
          <w:sz w:val="24"/>
          <w:szCs w:val="24"/>
        </w:rPr>
        <w:t>РТО</w:t>
      </w:r>
      <w:r w:rsidRPr="00B9435B">
        <w:rPr>
          <w:b/>
          <w:sz w:val="24"/>
          <w:szCs w:val="24"/>
        </w:rPr>
        <w:t xml:space="preserve"> 003642</w:t>
      </w:r>
      <w:r w:rsidRPr="0077497D">
        <w:rPr>
          <w:sz w:val="24"/>
          <w:szCs w:val="24"/>
        </w:rPr>
        <w:t xml:space="preserve"> в  едином федерально</w:t>
      </w:r>
      <w:r>
        <w:rPr>
          <w:sz w:val="24"/>
          <w:szCs w:val="24"/>
        </w:rPr>
        <w:t>м реестре туроператоров, Министерством спорта, туризма и молодежной политика Российской Федерации</w:t>
      </w:r>
      <w:r w:rsidRPr="0077497D">
        <w:rPr>
          <w:sz w:val="24"/>
          <w:szCs w:val="24"/>
        </w:rPr>
        <w:t>),</w:t>
      </w:r>
      <w:r>
        <w:rPr>
          <w:sz w:val="24"/>
        </w:rPr>
        <w:t xml:space="preserve"> именуемое в дальнейшем “Исполнитель”, в лице генерального директора Жаркова.А.М., действующего на основании Устава, с одной стороны, и _____________________________________________________проживающий </w:t>
      </w:r>
      <w:r w:rsidRPr="00233293">
        <w:rPr>
          <w:sz w:val="24"/>
        </w:rPr>
        <w:t xml:space="preserve"> по адресу:</w:t>
      </w:r>
      <w:r>
        <w:rPr>
          <w:sz w:val="24"/>
        </w:rPr>
        <w:t>_____________________________________     , тел.:________________</w:t>
      </w:r>
      <w:r w:rsidRPr="00233293">
        <w:rPr>
          <w:sz w:val="24"/>
        </w:rPr>
        <w:t>именуемый (ая) в дальнейшем “Заказчик”, с другой стороны, заключили настоящий Договор о нижеследующем:</w:t>
      </w:r>
      <w:r>
        <w:rPr>
          <w:sz w:val="24"/>
        </w:rPr>
        <w:br/>
      </w:r>
      <w:bookmarkStart w:id="0" w:name="_GoBack"/>
      <w:bookmarkEnd w:id="0"/>
    </w:p>
    <w:p w:rsidR="00711440" w:rsidRDefault="00711440" w:rsidP="00DB3322">
      <w:pPr>
        <w:pStyle w:val="Heading5"/>
        <w:rPr>
          <w:rFonts w:ascii="Times New Roman" w:hAnsi="Times New Roman"/>
        </w:rPr>
      </w:pPr>
      <w:r>
        <w:rPr>
          <w:rFonts w:ascii="Times New Roman" w:hAnsi="Times New Roman"/>
        </w:rPr>
        <w:t>ПРЕДМЕТ ДОГОВОРА</w:t>
      </w:r>
    </w:p>
    <w:p w:rsidR="00711440" w:rsidRDefault="00711440" w:rsidP="00DB3322">
      <w:pPr>
        <w:jc w:val="both"/>
        <w:rPr>
          <w:sz w:val="24"/>
        </w:rPr>
      </w:pPr>
      <w:r>
        <w:rPr>
          <w:sz w:val="24"/>
        </w:rPr>
        <w:t>1.1.</w:t>
      </w:r>
      <w:r>
        <w:rPr>
          <w:sz w:val="24"/>
        </w:rPr>
        <w:tab/>
        <w:t>Предметом настоящего Договора является организация Исполнителем туристического обслуживания Заказчика в  соответствии с заказанным комплексом туристских услуг (Туром) и другими,  подтвержденными сторонами, условиями.</w:t>
      </w:r>
    </w:p>
    <w:p w:rsidR="00711440" w:rsidRPr="00762809" w:rsidRDefault="00711440" w:rsidP="00DB3322">
      <w:pPr>
        <w:jc w:val="both"/>
        <w:rPr>
          <w:sz w:val="24"/>
        </w:rPr>
      </w:pPr>
      <w:r>
        <w:rPr>
          <w:noProof/>
          <w:sz w:val="24"/>
        </w:rPr>
        <w:t>1.2.</w:t>
      </w:r>
      <w:r>
        <w:rPr>
          <w:sz w:val="24"/>
        </w:rPr>
        <w:tab/>
        <w:t>Участники 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4536"/>
        <w:gridCol w:w="2693"/>
        <w:gridCol w:w="3085"/>
      </w:tblGrid>
      <w:tr w:rsidR="00711440" w:rsidTr="00517AC8">
        <w:tc>
          <w:tcPr>
            <w:tcW w:w="817" w:type="dxa"/>
          </w:tcPr>
          <w:p w:rsidR="00711440" w:rsidRPr="00517AC8" w:rsidRDefault="00711440" w:rsidP="00517AC8">
            <w:pPr>
              <w:jc w:val="both"/>
              <w:rPr>
                <w:sz w:val="24"/>
              </w:rPr>
            </w:pPr>
            <w:r w:rsidRPr="00517AC8">
              <w:rPr>
                <w:sz w:val="24"/>
              </w:rPr>
              <w:t>№ п.п.</w:t>
            </w:r>
          </w:p>
        </w:tc>
        <w:tc>
          <w:tcPr>
            <w:tcW w:w="4536" w:type="dxa"/>
          </w:tcPr>
          <w:p w:rsidR="00711440" w:rsidRPr="00517AC8" w:rsidRDefault="00711440" w:rsidP="00517AC8">
            <w:pPr>
              <w:jc w:val="center"/>
              <w:rPr>
                <w:sz w:val="24"/>
              </w:rPr>
            </w:pPr>
            <w:r w:rsidRPr="00517AC8">
              <w:rPr>
                <w:sz w:val="24"/>
              </w:rPr>
              <w:t>Ф.И.О</w:t>
            </w:r>
          </w:p>
        </w:tc>
        <w:tc>
          <w:tcPr>
            <w:tcW w:w="2693" w:type="dxa"/>
          </w:tcPr>
          <w:p w:rsidR="00711440" w:rsidRPr="00517AC8" w:rsidRDefault="00711440" w:rsidP="00517AC8">
            <w:pPr>
              <w:jc w:val="center"/>
              <w:rPr>
                <w:sz w:val="24"/>
              </w:rPr>
            </w:pPr>
            <w:r w:rsidRPr="00517AC8">
              <w:rPr>
                <w:sz w:val="24"/>
              </w:rPr>
              <w:t>Паспорт</w:t>
            </w:r>
          </w:p>
        </w:tc>
        <w:tc>
          <w:tcPr>
            <w:tcW w:w="3085" w:type="dxa"/>
          </w:tcPr>
          <w:p w:rsidR="00711440" w:rsidRPr="00517AC8" w:rsidRDefault="00711440" w:rsidP="00517AC8">
            <w:pPr>
              <w:jc w:val="center"/>
              <w:rPr>
                <w:sz w:val="24"/>
              </w:rPr>
            </w:pPr>
            <w:r w:rsidRPr="00517AC8">
              <w:rPr>
                <w:sz w:val="24"/>
              </w:rPr>
              <w:t>Дата рождения</w:t>
            </w:r>
          </w:p>
        </w:tc>
      </w:tr>
      <w:tr w:rsidR="00711440" w:rsidTr="00517AC8">
        <w:tc>
          <w:tcPr>
            <w:tcW w:w="817" w:type="dxa"/>
          </w:tcPr>
          <w:p w:rsidR="00711440" w:rsidRPr="00517AC8" w:rsidRDefault="00711440" w:rsidP="00517AC8">
            <w:pPr>
              <w:jc w:val="both"/>
              <w:rPr>
                <w:sz w:val="24"/>
              </w:rPr>
            </w:pPr>
            <w:r w:rsidRPr="00517AC8">
              <w:rPr>
                <w:sz w:val="24"/>
              </w:rPr>
              <w:t>1</w:t>
            </w:r>
          </w:p>
        </w:tc>
        <w:tc>
          <w:tcPr>
            <w:tcW w:w="4536" w:type="dxa"/>
          </w:tcPr>
          <w:p w:rsidR="00711440" w:rsidRPr="00517AC8" w:rsidRDefault="00711440" w:rsidP="00517AC8">
            <w:pPr>
              <w:jc w:val="both"/>
              <w:rPr>
                <w:sz w:val="24"/>
              </w:rPr>
            </w:pPr>
            <w:r w:rsidRPr="00517AC8">
              <w:rPr>
                <w:sz w:val="24"/>
              </w:rPr>
              <w:t xml:space="preserve"> </w:t>
            </w:r>
          </w:p>
        </w:tc>
        <w:tc>
          <w:tcPr>
            <w:tcW w:w="2693" w:type="dxa"/>
          </w:tcPr>
          <w:p w:rsidR="00711440" w:rsidRPr="00517AC8" w:rsidRDefault="00711440" w:rsidP="00517AC8">
            <w:pPr>
              <w:jc w:val="both"/>
              <w:rPr>
                <w:sz w:val="24"/>
              </w:rPr>
            </w:pPr>
          </w:p>
        </w:tc>
        <w:tc>
          <w:tcPr>
            <w:tcW w:w="3085" w:type="dxa"/>
          </w:tcPr>
          <w:p w:rsidR="00711440" w:rsidRPr="00517AC8" w:rsidRDefault="00711440" w:rsidP="00517AC8">
            <w:pPr>
              <w:jc w:val="both"/>
              <w:rPr>
                <w:sz w:val="24"/>
              </w:rPr>
            </w:pPr>
          </w:p>
        </w:tc>
      </w:tr>
      <w:tr w:rsidR="00711440" w:rsidRPr="00E63C5F" w:rsidTr="001F587C">
        <w:tc>
          <w:tcPr>
            <w:tcW w:w="817" w:type="dxa"/>
          </w:tcPr>
          <w:p w:rsidR="00711440" w:rsidRPr="00E63C5F" w:rsidRDefault="00711440" w:rsidP="001F587C">
            <w:pPr>
              <w:jc w:val="both"/>
              <w:rPr>
                <w:sz w:val="24"/>
              </w:rPr>
            </w:pPr>
            <w:r>
              <w:rPr>
                <w:sz w:val="24"/>
              </w:rPr>
              <w:t>2</w:t>
            </w:r>
          </w:p>
        </w:tc>
        <w:tc>
          <w:tcPr>
            <w:tcW w:w="4536" w:type="dxa"/>
          </w:tcPr>
          <w:p w:rsidR="00711440" w:rsidRPr="00E63C5F" w:rsidRDefault="00711440" w:rsidP="001F587C">
            <w:pPr>
              <w:jc w:val="both"/>
              <w:rPr>
                <w:sz w:val="24"/>
              </w:rPr>
            </w:pPr>
          </w:p>
        </w:tc>
        <w:tc>
          <w:tcPr>
            <w:tcW w:w="2693" w:type="dxa"/>
          </w:tcPr>
          <w:p w:rsidR="00711440" w:rsidRPr="00E63C5F" w:rsidRDefault="00711440" w:rsidP="001F587C">
            <w:pPr>
              <w:jc w:val="both"/>
              <w:rPr>
                <w:sz w:val="24"/>
              </w:rPr>
            </w:pPr>
          </w:p>
        </w:tc>
        <w:tc>
          <w:tcPr>
            <w:tcW w:w="3085" w:type="dxa"/>
          </w:tcPr>
          <w:p w:rsidR="00711440" w:rsidRPr="00E63C5F" w:rsidRDefault="00711440" w:rsidP="001F587C">
            <w:pPr>
              <w:jc w:val="both"/>
              <w:rPr>
                <w:sz w:val="24"/>
              </w:rPr>
            </w:pPr>
          </w:p>
        </w:tc>
      </w:tr>
      <w:tr w:rsidR="00711440" w:rsidRPr="00E63C5F" w:rsidTr="001F587C">
        <w:tc>
          <w:tcPr>
            <w:tcW w:w="817" w:type="dxa"/>
          </w:tcPr>
          <w:p w:rsidR="00711440" w:rsidRPr="00E63C5F" w:rsidRDefault="00711440" w:rsidP="001F587C">
            <w:pPr>
              <w:jc w:val="both"/>
              <w:rPr>
                <w:sz w:val="24"/>
              </w:rPr>
            </w:pPr>
            <w:r>
              <w:rPr>
                <w:sz w:val="24"/>
              </w:rPr>
              <w:t>3</w:t>
            </w:r>
          </w:p>
        </w:tc>
        <w:tc>
          <w:tcPr>
            <w:tcW w:w="4536" w:type="dxa"/>
          </w:tcPr>
          <w:p w:rsidR="00711440" w:rsidRPr="00E63C5F" w:rsidRDefault="00711440" w:rsidP="001F587C">
            <w:pPr>
              <w:jc w:val="both"/>
              <w:rPr>
                <w:sz w:val="24"/>
              </w:rPr>
            </w:pPr>
          </w:p>
        </w:tc>
        <w:tc>
          <w:tcPr>
            <w:tcW w:w="2693" w:type="dxa"/>
          </w:tcPr>
          <w:p w:rsidR="00711440" w:rsidRPr="00E63C5F" w:rsidRDefault="00711440" w:rsidP="001F587C">
            <w:pPr>
              <w:jc w:val="both"/>
              <w:rPr>
                <w:sz w:val="24"/>
              </w:rPr>
            </w:pPr>
          </w:p>
        </w:tc>
        <w:tc>
          <w:tcPr>
            <w:tcW w:w="3085" w:type="dxa"/>
          </w:tcPr>
          <w:p w:rsidR="00711440" w:rsidRPr="00E63C5F" w:rsidRDefault="00711440" w:rsidP="001F587C">
            <w:pPr>
              <w:jc w:val="both"/>
              <w:rPr>
                <w:sz w:val="24"/>
              </w:rPr>
            </w:pPr>
          </w:p>
        </w:tc>
      </w:tr>
      <w:tr w:rsidR="00711440" w:rsidRPr="00E63C5F" w:rsidTr="001F587C">
        <w:tc>
          <w:tcPr>
            <w:tcW w:w="817" w:type="dxa"/>
          </w:tcPr>
          <w:p w:rsidR="00711440" w:rsidRPr="00E63C5F" w:rsidRDefault="00711440" w:rsidP="001F587C">
            <w:pPr>
              <w:jc w:val="both"/>
              <w:rPr>
                <w:sz w:val="24"/>
              </w:rPr>
            </w:pPr>
            <w:r>
              <w:rPr>
                <w:sz w:val="24"/>
              </w:rPr>
              <w:t>4</w:t>
            </w:r>
          </w:p>
        </w:tc>
        <w:tc>
          <w:tcPr>
            <w:tcW w:w="4536" w:type="dxa"/>
          </w:tcPr>
          <w:p w:rsidR="00711440" w:rsidRPr="00E63C5F" w:rsidRDefault="00711440" w:rsidP="001F587C">
            <w:pPr>
              <w:jc w:val="both"/>
              <w:rPr>
                <w:sz w:val="24"/>
              </w:rPr>
            </w:pPr>
          </w:p>
        </w:tc>
        <w:tc>
          <w:tcPr>
            <w:tcW w:w="2693" w:type="dxa"/>
          </w:tcPr>
          <w:p w:rsidR="00711440" w:rsidRPr="00E63C5F" w:rsidRDefault="00711440" w:rsidP="001F587C">
            <w:pPr>
              <w:jc w:val="both"/>
              <w:rPr>
                <w:sz w:val="24"/>
              </w:rPr>
            </w:pPr>
          </w:p>
        </w:tc>
        <w:tc>
          <w:tcPr>
            <w:tcW w:w="3085" w:type="dxa"/>
          </w:tcPr>
          <w:p w:rsidR="00711440" w:rsidRPr="00E63C5F" w:rsidRDefault="00711440" w:rsidP="001F587C">
            <w:pPr>
              <w:jc w:val="both"/>
              <w:rPr>
                <w:sz w:val="24"/>
              </w:rPr>
            </w:pPr>
          </w:p>
        </w:tc>
      </w:tr>
      <w:tr w:rsidR="00711440" w:rsidTr="00517AC8">
        <w:tc>
          <w:tcPr>
            <w:tcW w:w="817" w:type="dxa"/>
          </w:tcPr>
          <w:p w:rsidR="00711440" w:rsidRPr="00517AC8" w:rsidRDefault="00711440" w:rsidP="00517AC8">
            <w:pPr>
              <w:jc w:val="both"/>
              <w:rPr>
                <w:sz w:val="24"/>
              </w:rPr>
            </w:pPr>
            <w:r w:rsidRPr="00517AC8">
              <w:rPr>
                <w:sz w:val="24"/>
              </w:rPr>
              <w:t>5</w:t>
            </w:r>
          </w:p>
        </w:tc>
        <w:tc>
          <w:tcPr>
            <w:tcW w:w="4536" w:type="dxa"/>
          </w:tcPr>
          <w:p w:rsidR="00711440" w:rsidRPr="00517AC8" w:rsidRDefault="00711440" w:rsidP="00517AC8">
            <w:pPr>
              <w:jc w:val="both"/>
              <w:rPr>
                <w:sz w:val="24"/>
              </w:rPr>
            </w:pPr>
          </w:p>
        </w:tc>
        <w:tc>
          <w:tcPr>
            <w:tcW w:w="2693" w:type="dxa"/>
          </w:tcPr>
          <w:p w:rsidR="00711440" w:rsidRPr="00517AC8" w:rsidRDefault="00711440" w:rsidP="00517AC8">
            <w:pPr>
              <w:jc w:val="both"/>
              <w:rPr>
                <w:sz w:val="24"/>
              </w:rPr>
            </w:pPr>
          </w:p>
        </w:tc>
        <w:tc>
          <w:tcPr>
            <w:tcW w:w="3085" w:type="dxa"/>
          </w:tcPr>
          <w:p w:rsidR="00711440" w:rsidRPr="00517AC8" w:rsidRDefault="00711440" w:rsidP="00517AC8">
            <w:pPr>
              <w:jc w:val="both"/>
              <w:rPr>
                <w:sz w:val="24"/>
              </w:rPr>
            </w:pPr>
          </w:p>
        </w:tc>
      </w:tr>
    </w:tbl>
    <w:p w:rsidR="00711440" w:rsidRPr="003D642B" w:rsidRDefault="00711440" w:rsidP="000522BA">
      <w:pPr>
        <w:outlineLvl w:val="0"/>
        <w:rPr>
          <w:color w:val="000000"/>
          <w:sz w:val="24"/>
          <w:szCs w:val="24"/>
        </w:rPr>
      </w:pPr>
      <w:r>
        <w:rPr>
          <w:color w:val="000000"/>
          <w:sz w:val="24"/>
          <w:szCs w:val="24"/>
        </w:rPr>
        <w:br/>
      </w:r>
      <w:r w:rsidRPr="003D642B">
        <w:rPr>
          <w:color w:val="000000"/>
          <w:sz w:val="24"/>
          <w:szCs w:val="24"/>
        </w:rPr>
        <w:t>Маршрут (наименование тура) __</w:t>
      </w:r>
      <w:r>
        <w:rPr>
          <w:color w:val="000000"/>
          <w:sz w:val="24"/>
          <w:szCs w:val="24"/>
        </w:rPr>
        <w:t>______________________________________________________________</w:t>
      </w:r>
    </w:p>
    <w:p w:rsidR="00711440" w:rsidRPr="003D642B" w:rsidRDefault="00711440" w:rsidP="000522BA">
      <w:pPr>
        <w:rPr>
          <w:color w:val="000000"/>
          <w:sz w:val="24"/>
          <w:szCs w:val="24"/>
        </w:rPr>
      </w:pPr>
      <w:r w:rsidRPr="003D642B">
        <w:rPr>
          <w:color w:val="000000"/>
          <w:sz w:val="24"/>
          <w:szCs w:val="24"/>
        </w:rPr>
        <w:t xml:space="preserve">Дата </w:t>
      </w:r>
      <w:r>
        <w:rPr>
          <w:color w:val="000000"/>
          <w:sz w:val="24"/>
          <w:szCs w:val="24"/>
        </w:rPr>
        <w:t>начала  ____________</w:t>
      </w:r>
      <w:r w:rsidRPr="003D642B">
        <w:rPr>
          <w:color w:val="000000"/>
          <w:sz w:val="24"/>
          <w:szCs w:val="24"/>
        </w:rPr>
        <w:t xml:space="preserve">  Дата око</w:t>
      </w:r>
      <w:r>
        <w:rPr>
          <w:color w:val="000000"/>
          <w:sz w:val="24"/>
          <w:szCs w:val="24"/>
        </w:rPr>
        <w:t xml:space="preserve">нчания ______________ </w:t>
      </w:r>
      <w:r w:rsidRPr="003D642B">
        <w:rPr>
          <w:color w:val="000000"/>
          <w:sz w:val="24"/>
          <w:szCs w:val="24"/>
        </w:rPr>
        <w:t xml:space="preserve">Кол-во </w:t>
      </w:r>
      <w:r>
        <w:rPr>
          <w:color w:val="000000"/>
          <w:sz w:val="24"/>
          <w:szCs w:val="24"/>
        </w:rPr>
        <w:t>ночей______________</w:t>
      </w:r>
    </w:p>
    <w:p w:rsidR="00711440" w:rsidRPr="00011D38" w:rsidRDefault="00711440" w:rsidP="000522BA">
      <w:pPr>
        <w:outlineLvl w:val="0"/>
        <w:rPr>
          <w:color w:val="FF0000"/>
          <w:sz w:val="24"/>
          <w:szCs w:val="24"/>
        </w:rPr>
      </w:pPr>
      <w:r w:rsidRPr="003D642B">
        <w:rPr>
          <w:color w:val="000000"/>
          <w:sz w:val="24"/>
          <w:szCs w:val="24"/>
        </w:rPr>
        <w:t>1.3. Время и место отправления и прибытия поездов, самолетов, автобусов указаны в соответству</w:t>
      </w:r>
      <w:r>
        <w:rPr>
          <w:color w:val="000000"/>
          <w:sz w:val="24"/>
          <w:szCs w:val="24"/>
        </w:rPr>
        <w:t xml:space="preserve">ющих билетах, </w:t>
      </w:r>
      <w:r w:rsidRPr="00011D38">
        <w:rPr>
          <w:color w:val="000000"/>
          <w:sz w:val="24"/>
          <w:szCs w:val="24"/>
        </w:rPr>
        <w:t>выдаваемых  Заказчику</w:t>
      </w:r>
      <w:r w:rsidRPr="00011D38">
        <w:rPr>
          <w:color w:val="FF0000"/>
          <w:sz w:val="24"/>
          <w:szCs w:val="24"/>
        </w:rPr>
        <w:t>.</w:t>
      </w:r>
    </w:p>
    <w:p w:rsidR="00711440" w:rsidRPr="003D642B" w:rsidRDefault="00711440" w:rsidP="000522BA">
      <w:pPr>
        <w:outlineLvl w:val="0"/>
        <w:rPr>
          <w:color w:val="000000"/>
          <w:sz w:val="24"/>
          <w:szCs w:val="24"/>
        </w:rPr>
      </w:pPr>
      <w:r>
        <w:rPr>
          <w:color w:val="000000"/>
          <w:sz w:val="24"/>
          <w:szCs w:val="24"/>
        </w:rPr>
        <w:t>1.4</w:t>
      </w:r>
      <w:r w:rsidRPr="00011D38">
        <w:rPr>
          <w:color w:val="000000"/>
          <w:sz w:val="24"/>
          <w:szCs w:val="24"/>
        </w:rPr>
        <w:t>.  Заказчик</w:t>
      </w:r>
      <w:r w:rsidRPr="003D642B">
        <w:rPr>
          <w:color w:val="000000"/>
          <w:sz w:val="24"/>
          <w:szCs w:val="24"/>
        </w:rPr>
        <w:t xml:space="preserve"> поручает Фирме организовать следующее обслуживание для туристов:</w:t>
      </w:r>
    </w:p>
    <w:p w:rsidR="00711440" w:rsidRPr="003D642B" w:rsidRDefault="00711440" w:rsidP="000522BA">
      <w:pPr>
        <w:rPr>
          <w:color w:val="000000"/>
          <w:sz w:val="24"/>
          <w:szCs w:val="24"/>
        </w:rPr>
      </w:pPr>
      <w:r>
        <w:rPr>
          <w:color w:val="000000"/>
          <w:sz w:val="24"/>
          <w:szCs w:val="24"/>
        </w:rPr>
        <w:t xml:space="preserve">ж/д. проезд ______,  авиа ______,  виза______ , трансфер _______,  </w:t>
      </w:r>
      <w:r w:rsidRPr="003D642B">
        <w:rPr>
          <w:color w:val="000000"/>
          <w:sz w:val="24"/>
          <w:szCs w:val="24"/>
        </w:rPr>
        <w:t>гостиница или другое место размещения</w:t>
      </w:r>
      <w:r>
        <w:rPr>
          <w:color w:val="000000"/>
          <w:sz w:val="24"/>
          <w:szCs w:val="24"/>
        </w:rPr>
        <w:t>________________ ____, тип размещения ________, питание____</w:t>
      </w:r>
      <w:r w:rsidRPr="00DD4702">
        <w:rPr>
          <w:color w:val="000000"/>
          <w:sz w:val="24"/>
          <w:szCs w:val="24"/>
        </w:rPr>
        <w:t xml:space="preserve">__ </w:t>
      </w:r>
      <w:r>
        <w:rPr>
          <w:color w:val="000000"/>
          <w:sz w:val="24"/>
          <w:szCs w:val="24"/>
        </w:rPr>
        <w:t>страховка _______, Экскурсии</w:t>
      </w:r>
      <w:r w:rsidRPr="003D642B">
        <w:rPr>
          <w:color w:val="000000"/>
          <w:sz w:val="24"/>
          <w:szCs w:val="24"/>
        </w:rPr>
        <w:t>_</w:t>
      </w:r>
      <w:r>
        <w:rPr>
          <w:color w:val="000000"/>
          <w:sz w:val="24"/>
          <w:szCs w:val="24"/>
        </w:rPr>
        <w:t>________________________________________________________________________________</w:t>
      </w:r>
    </w:p>
    <w:p w:rsidR="00711440" w:rsidRPr="003D642B" w:rsidRDefault="00711440" w:rsidP="000522BA">
      <w:pPr>
        <w:rPr>
          <w:color w:val="000000"/>
          <w:sz w:val="24"/>
          <w:szCs w:val="24"/>
        </w:rPr>
      </w:pPr>
      <w:r w:rsidRPr="003D642B">
        <w:rPr>
          <w:color w:val="000000"/>
          <w:sz w:val="24"/>
          <w:szCs w:val="24"/>
        </w:rPr>
        <w:t>другие виды услуг</w:t>
      </w:r>
      <w:r>
        <w:rPr>
          <w:i/>
          <w:color w:val="000000"/>
          <w:sz w:val="24"/>
          <w:szCs w:val="24"/>
        </w:rPr>
        <w:t xml:space="preserve"> </w:t>
      </w:r>
      <w:r w:rsidRPr="003D642B">
        <w:rPr>
          <w:color w:val="000000"/>
          <w:sz w:val="24"/>
          <w:szCs w:val="24"/>
        </w:rPr>
        <w:t>___________________________________________</w:t>
      </w:r>
      <w:r>
        <w:rPr>
          <w:color w:val="000000"/>
          <w:sz w:val="24"/>
          <w:szCs w:val="24"/>
        </w:rPr>
        <w:t>______________________</w:t>
      </w:r>
      <w:r w:rsidRPr="003D642B">
        <w:rPr>
          <w:color w:val="000000"/>
          <w:sz w:val="24"/>
          <w:szCs w:val="24"/>
        </w:rPr>
        <w:t>_________</w:t>
      </w:r>
    </w:p>
    <w:p w:rsidR="00711440" w:rsidRPr="003D642B" w:rsidRDefault="00711440" w:rsidP="000522BA">
      <w:pPr>
        <w:rPr>
          <w:color w:val="000000"/>
          <w:sz w:val="24"/>
          <w:szCs w:val="24"/>
        </w:rPr>
      </w:pPr>
      <w:r w:rsidRPr="003D642B">
        <w:rPr>
          <w:color w:val="000000"/>
          <w:sz w:val="24"/>
          <w:szCs w:val="24"/>
        </w:rPr>
        <w:t>_________________</w:t>
      </w:r>
      <w:r>
        <w:rPr>
          <w:color w:val="000000"/>
          <w:sz w:val="24"/>
          <w:szCs w:val="24"/>
        </w:rPr>
        <w:t>_________________</w:t>
      </w:r>
      <w:r w:rsidRPr="003D642B">
        <w:rPr>
          <w:color w:val="000000"/>
          <w:sz w:val="24"/>
          <w:szCs w:val="24"/>
        </w:rPr>
        <w:t>________________________________________________________</w:t>
      </w:r>
    </w:p>
    <w:p w:rsidR="00711440" w:rsidRDefault="00711440" w:rsidP="000522BA">
      <w:pPr>
        <w:jc w:val="both"/>
        <w:rPr>
          <w:sz w:val="24"/>
        </w:rPr>
      </w:pPr>
      <w:r>
        <w:rPr>
          <w:sz w:val="24"/>
        </w:rPr>
        <w:t>При групповом или экскурсионном  туре минимальный состав участников тура ______(количество) человек.</w:t>
      </w:r>
    </w:p>
    <w:p w:rsidR="00711440" w:rsidRDefault="00711440" w:rsidP="00DB3322">
      <w:pPr>
        <w:jc w:val="both"/>
        <w:rPr>
          <w:sz w:val="24"/>
        </w:rPr>
      </w:pPr>
      <w:r>
        <w:rPr>
          <w:sz w:val="24"/>
        </w:rPr>
        <w:t>1.5.</w:t>
      </w:r>
      <w:r>
        <w:rPr>
          <w:sz w:val="24"/>
        </w:rPr>
        <w:tab/>
        <w:t>Все услуги, входящие в состав Тура, требуют предварительного бронирования и подтверждения возможности их предоставления со стороны Исполнителя. Заказанные услуги, входящие в состав Тура, а также расчет стоимости указаны в Листе бронирования (Приложение №1).</w:t>
      </w:r>
    </w:p>
    <w:p w:rsidR="00711440" w:rsidRDefault="00711440" w:rsidP="00DB3322">
      <w:pPr>
        <w:jc w:val="both"/>
        <w:rPr>
          <w:sz w:val="24"/>
        </w:rPr>
      </w:pPr>
      <w:r>
        <w:rPr>
          <w:sz w:val="24"/>
        </w:rPr>
        <w:t>1.6.</w:t>
      </w:r>
      <w:r>
        <w:rPr>
          <w:sz w:val="24"/>
        </w:rPr>
        <w:tab/>
        <w:t>Термины, используемые в настоящем Договоре понимаются и трактуются сторонами в соответствии с Федеральным законом №132-ФЗ «Об основах туристской деятельности в РФ», Гражданским кодексом РФ и иными, регулирующими туристскую деятельность, законами и подзаконными актами.</w:t>
      </w:r>
    </w:p>
    <w:p w:rsidR="00711440" w:rsidRDefault="00711440" w:rsidP="00DB3322">
      <w:pPr>
        <w:jc w:val="both"/>
        <w:rPr>
          <w:sz w:val="24"/>
        </w:rPr>
      </w:pPr>
    </w:p>
    <w:p w:rsidR="00711440" w:rsidRDefault="00711440" w:rsidP="00DB3322">
      <w:pPr>
        <w:jc w:val="center"/>
        <w:rPr>
          <w:b/>
          <w:sz w:val="24"/>
        </w:rPr>
      </w:pPr>
      <w:r>
        <w:rPr>
          <w:b/>
          <w:noProof/>
          <w:sz w:val="24"/>
        </w:rPr>
        <w:t>2.</w:t>
      </w:r>
      <w:r>
        <w:rPr>
          <w:b/>
          <w:sz w:val="24"/>
        </w:rPr>
        <w:t xml:space="preserve"> ПРАВА И ОБЯЗАННОСТИ СТОРОН</w:t>
      </w:r>
    </w:p>
    <w:p w:rsidR="00711440" w:rsidRDefault="00711440" w:rsidP="00DB3322">
      <w:pPr>
        <w:jc w:val="both"/>
        <w:rPr>
          <w:sz w:val="24"/>
        </w:rPr>
      </w:pPr>
      <w:r>
        <w:rPr>
          <w:noProof/>
          <w:sz w:val="24"/>
        </w:rPr>
        <w:t>2.1.</w:t>
      </w:r>
      <w:r>
        <w:rPr>
          <w:noProof/>
          <w:sz w:val="24"/>
        </w:rPr>
        <w:tab/>
      </w:r>
      <w:r>
        <w:rPr>
          <w:sz w:val="24"/>
        </w:rPr>
        <w:t>Исполнитель обязуется:</w:t>
      </w:r>
    </w:p>
    <w:p w:rsidR="00711440" w:rsidRDefault="00711440" w:rsidP="00DB3322">
      <w:pPr>
        <w:jc w:val="both"/>
        <w:rPr>
          <w:sz w:val="24"/>
        </w:rPr>
      </w:pPr>
      <w:r>
        <w:rPr>
          <w:noProof/>
          <w:sz w:val="24"/>
        </w:rPr>
        <w:t>2.1.1.</w:t>
      </w:r>
      <w:r>
        <w:rPr>
          <w:noProof/>
          <w:sz w:val="24"/>
        </w:rPr>
        <w:tab/>
        <w:t xml:space="preserve">Обеспечить предоставление Заказчику всех туристских услуг, указанных в Листе бронирования (Приложение № 1) и </w:t>
      </w:r>
      <w:r w:rsidRPr="00C56723">
        <w:rPr>
          <w:b/>
          <w:noProof/>
          <w:sz w:val="24"/>
        </w:rPr>
        <w:t>Ваучере</w:t>
      </w:r>
      <w:r>
        <w:rPr>
          <w:b/>
          <w:noProof/>
          <w:sz w:val="24"/>
        </w:rPr>
        <w:t xml:space="preserve"> или Туристической путевке</w:t>
      </w:r>
      <w:r w:rsidRPr="00C56723">
        <w:rPr>
          <w:b/>
          <w:noProof/>
          <w:sz w:val="24"/>
        </w:rPr>
        <w:t xml:space="preserve"> (если оплата за наличный расчет),</w:t>
      </w:r>
      <w:r>
        <w:rPr>
          <w:noProof/>
          <w:sz w:val="24"/>
        </w:rPr>
        <w:t xml:space="preserve"> являющихся неотъемлемой частью настоящего Договора.</w:t>
      </w:r>
    </w:p>
    <w:p w:rsidR="00711440" w:rsidRDefault="00711440" w:rsidP="00DB3322">
      <w:pPr>
        <w:jc w:val="both"/>
        <w:rPr>
          <w:sz w:val="24"/>
        </w:rPr>
      </w:pPr>
      <w:r>
        <w:rPr>
          <w:noProof/>
          <w:sz w:val="24"/>
        </w:rPr>
        <w:t>2.</w:t>
      </w:r>
      <w:r>
        <w:rPr>
          <w:sz w:val="24"/>
        </w:rPr>
        <w:t>1.2.</w:t>
      </w:r>
      <w:r>
        <w:rPr>
          <w:sz w:val="24"/>
        </w:rPr>
        <w:tab/>
        <w:t>Предоставить Заказчику необходимую и достоверную информацию о потребительских свойствах туристского продукта, правилах пребывания в стране или местности путешествия, об обычаях местного населения, в том числе связанных с религиозными обрядами, о священных местных местах и святынях, о художественных, археологических, культурных ценностях, природных и других объектах. В целях исполнения указанных обязанностей Исполнитель предоставляет Заказчику информационную Памятку по заказанному маршруту (стране) или программу тура.</w:t>
      </w:r>
    </w:p>
    <w:p w:rsidR="00711440" w:rsidRDefault="00711440" w:rsidP="00DB3322">
      <w:pPr>
        <w:jc w:val="both"/>
        <w:rPr>
          <w:sz w:val="24"/>
        </w:rPr>
      </w:pPr>
      <w:r>
        <w:rPr>
          <w:sz w:val="24"/>
        </w:rPr>
        <w:t>2.1.3.</w:t>
      </w:r>
      <w:r>
        <w:rPr>
          <w:sz w:val="24"/>
        </w:rPr>
        <w:tab/>
        <w:t>Информировать Заказчика о правах и обязанностях третьих лиц (организаций), непосредственно связанных с выполнением услуг, в том числе перевозчика, страховой компании, принимающей стороны, а также разъяснять действующие тарифы на приобретаемые авиаперевозки.</w:t>
      </w:r>
    </w:p>
    <w:p w:rsidR="00711440" w:rsidRDefault="00711440" w:rsidP="00DB3322">
      <w:pPr>
        <w:jc w:val="both"/>
        <w:rPr>
          <w:noProof/>
          <w:sz w:val="24"/>
        </w:rPr>
      </w:pPr>
      <w:r>
        <w:rPr>
          <w:noProof/>
          <w:sz w:val="24"/>
        </w:rPr>
        <w:t>2.1.4.</w:t>
      </w:r>
      <w:r>
        <w:rPr>
          <w:noProof/>
          <w:sz w:val="24"/>
        </w:rPr>
        <w:tab/>
        <w:t xml:space="preserve">В случае повышения цен на оказываемые услуги или изменении сроков поездки по причинам, не зависящим от Исполнителя своевременно информировать Заказчика. </w:t>
      </w:r>
    </w:p>
    <w:p w:rsidR="00711440" w:rsidRDefault="00711440" w:rsidP="00DB3322">
      <w:pPr>
        <w:jc w:val="both"/>
        <w:rPr>
          <w:sz w:val="24"/>
        </w:rPr>
      </w:pPr>
      <w:r>
        <w:rPr>
          <w:sz w:val="24"/>
        </w:rPr>
        <w:t xml:space="preserve">Предоставить Заказчику все необходимые для данного  путешествия проездные и туристские </w:t>
      </w:r>
    </w:p>
    <w:p w:rsidR="00711440" w:rsidRDefault="00711440" w:rsidP="00DB3322">
      <w:pPr>
        <w:jc w:val="both"/>
        <w:rPr>
          <w:sz w:val="24"/>
        </w:rPr>
      </w:pPr>
      <w:r>
        <w:rPr>
          <w:sz w:val="24"/>
        </w:rPr>
        <w:t xml:space="preserve">документы не менее чем за 1 (Один) день до вылета (выезда). </w:t>
      </w:r>
    </w:p>
    <w:p w:rsidR="00711440" w:rsidRDefault="00711440" w:rsidP="00DB3322">
      <w:pPr>
        <w:jc w:val="both"/>
        <w:rPr>
          <w:sz w:val="24"/>
        </w:rPr>
      </w:pPr>
      <w:r>
        <w:rPr>
          <w:sz w:val="24"/>
        </w:rPr>
        <w:t xml:space="preserve">Документы выдаются под личную роспись Заказчика или участников Тура, </w:t>
      </w:r>
    </w:p>
    <w:p w:rsidR="00711440" w:rsidRDefault="00711440" w:rsidP="00DB3322">
      <w:pPr>
        <w:jc w:val="both"/>
        <w:rPr>
          <w:sz w:val="24"/>
        </w:rPr>
      </w:pPr>
      <w:r>
        <w:rPr>
          <w:sz w:val="24"/>
        </w:rPr>
        <w:t>.</w:t>
      </w:r>
      <w:r>
        <w:rPr>
          <w:noProof/>
          <w:sz w:val="24"/>
        </w:rPr>
        <w:t>2.1.6.</w:t>
      </w:r>
      <w:r>
        <w:rPr>
          <w:noProof/>
          <w:sz w:val="24"/>
        </w:rPr>
        <w:tab/>
        <w:t>В случае  участия в исполнении обязанностей по настоящему договору туроператора, предоставить необходимые данные о его деятельности, регистрационные и лицензионные сведения</w:t>
      </w:r>
      <w:r>
        <w:rPr>
          <w:sz w:val="24"/>
        </w:rPr>
        <w:t xml:space="preserve">: (сведения о туроператоре)____________________________________________________________________ </w:t>
      </w:r>
    </w:p>
    <w:p w:rsidR="00711440" w:rsidRDefault="00711440" w:rsidP="00DB3322">
      <w:pPr>
        <w:jc w:val="both"/>
        <w:rPr>
          <w:sz w:val="24"/>
        </w:rPr>
      </w:pPr>
      <w:r>
        <w:rPr>
          <w:sz w:val="24"/>
        </w:rPr>
        <w:t>__________________________________________________________________________________________</w:t>
      </w:r>
    </w:p>
    <w:p w:rsidR="00711440" w:rsidRDefault="00711440" w:rsidP="00DB3322">
      <w:pPr>
        <w:jc w:val="both"/>
        <w:rPr>
          <w:snapToGrid w:val="0"/>
          <w:sz w:val="24"/>
        </w:rPr>
      </w:pPr>
      <w:r>
        <w:rPr>
          <w:snapToGrid w:val="0"/>
          <w:sz w:val="24"/>
        </w:rPr>
        <w:t>2.1.7.</w:t>
      </w:r>
      <w:r>
        <w:rPr>
          <w:snapToGrid w:val="0"/>
          <w:sz w:val="24"/>
        </w:rPr>
        <w:tab/>
        <w:t>От имени и за счет Заказчика приобрести авиабилеты, заказать страховку, по специальному поручению Заказчика оказать содействие в предоставлении иных услуг связанных с совершением путешествия.</w:t>
      </w:r>
    </w:p>
    <w:p w:rsidR="00711440" w:rsidRDefault="00711440" w:rsidP="00DB3322">
      <w:pPr>
        <w:jc w:val="both"/>
        <w:rPr>
          <w:sz w:val="24"/>
        </w:rPr>
      </w:pPr>
      <w:r>
        <w:rPr>
          <w:snapToGrid w:val="0"/>
          <w:sz w:val="24"/>
        </w:rPr>
        <w:t>2.1.8.</w:t>
      </w:r>
      <w:r>
        <w:rPr>
          <w:snapToGrid w:val="0"/>
          <w:sz w:val="24"/>
        </w:rPr>
        <w:tab/>
        <w:t>В случае невозможности осуществления поездки вследствие недобора группы (при групповом или экскурсионном туре) уведомить Заказчика не менее чем за 7 (Семь) суток до даты выезда.</w:t>
      </w:r>
    </w:p>
    <w:p w:rsidR="00711440" w:rsidRDefault="00711440" w:rsidP="00DB3322">
      <w:pPr>
        <w:jc w:val="both"/>
        <w:rPr>
          <w:b/>
          <w:sz w:val="24"/>
        </w:rPr>
      </w:pPr>
      <w:r>
        <w:rPr>
          <w:b/>
          <w:sz w:val="24"/>
        </w:rPr>
        <w:t>2.2.</w:t>
      </w:r>
      <w:r>
        <w:rPr>
          <w:b/>
          <w:sz w:val="24"/>
        </w:rPr>
        <w:tab/>
        <w:t>Исполнитель имеет право:</w:t>
      </w:r>
    </w:p>
    <w:p w:rsidR="00711440" w:rsidRDefault="00711440" w:rsidP="00DB3322">
      <w:pPr>
        <w:jc w:val="both"/>
        <w:rPr>
          <w:sz w:val="24"/>
        </w:rPr>
      </w:pPr>
      <w:r>
        <w:rPr>
          <w:sz w:val="24"/>
        </w:rPr>
        <w:t>2.2.1. Расторгнуть настоящий Договор, уведомив Заказчика не менее чем за 7 (семь) суток до даты вылета (выезда) с соблюдением правил установленных гл. 4 настоящего Договора.</w:t>
      </w:r>
    </w:p>
    <w:p w:rsidR="00711440" w:rsidRDefault="00711440" w:rsidP="00DB3322">
      <w:pPr>
        <w:jc w:val="both"/>
        <w:rPr>
          <w:sz w:val="24"/>
        </w:rPr>
      </w:pPr>
      <w:r>
        <w:rPr>
          <w:sz w:val="24"/>
        </w:rPr>
        <w:t>2.2.2.</w:t>
      </w:r>
      <w:r>
        <w:rPr>
          <w:sz w:val="24"/>
        </w:rPr>
        <w:tab/>
        <w:t>Расторгнуть настоящий Договор или произвести перерасчет стоимости Тура при недоборе группы до минимального состава участников (при групповом или экскурсионном туре).</w:t>
      </w:r>
    </w:p>
    <w:p w:rsidR="00711440" w:rsidRDefault="00711440" w:rsidP="00DB3322">
      <w:pPr>
        <w:jc w:val="both"/>
        <w:rPr>
          <w:sz w:val="24"/>
        </w:rPr>
      </w:pPr>
      <w:r>
        <w:rPr>
          <w:sz w:val="24"/>
        </w:rPr>
        <w:t>2.2.3.</w:t>
      </w:r>
      <w:r>
        <w:rPr>
          <w:sz w:val="24"/>
        </w:rPr>
        <w:tab/>
        <w:t xml:space="preserve">При необходимости, предварительно уведомив Заказчика, изменить условия Договора, в частности: </w:t>
      </w:r>
    </w:p>
    <w:p w:rsidR="00711440" w:rsidRDefault="00711440" w:rsidP="00DB3322">
      <w:pPr>
        <w:numPr>
          <w:ilvl w:val="0"/>
          <w:numId w:val="1"/>
        </w:numPr>
        <w:jc w:val="both"/>
        <w:rPr>
          <w:sz w:val="24"/>
        </w:rPr>
      </w:pPr>
      <w:r>
        <w:rPr>
          <w:sz w:val="24"/>
        </w:rPr>
        <w:t>перенести сроки совершения поездки;</w:t>
      </w:r>
    </w:p>
    <w:p w:rsidR="00711440" w:rsidRDefault="00711440" w:rsidP="00DB3322">
      <w:pPr>
        <w:numPr>
          <w:ilvl w:val="0"/>
          <w:numId w:val="1"/>
        </w:numPr>
        <w:jc w:val="both"/>
        <w:rPr>
          <w:sz w:val="24"/>
        </w:rPr>
      </w:pPr>
      <w:r>
        <w:rPr>
          <w:sz w:val="24"/>
        </w:rPr>
        <w:t>заменить отель, на отель аналогичной или выше категории отель с аналогичным уровнем сервиса и/или аналогичной стоимостью размещения;</w:t>
      </w:r>
    </w:p>
    <w:p w:rsidR="00711440" w:rsidRDefault="00711440" w:rsidP="00DB3322">
      <w:pPr>
        <w:numPr>
          <w:ilvl w:val="0"/>
          <w:numId w:val="1"/>
        </w:numPr>
        <w:jc w:val="both"/>
        <w:rPr>
          <w:sz w:val="24"/>
        </w:rPr>
      </w:pPr>
      <w:r>
        <w:rPr>
          <w:sz w:val="24"/>
        </w:rPr>
        <w:t>изменить расписание и маршрут экскурсионной программы;</w:t>
      </w:r>
    </w:p>
    <w:p w:rsidR="00711440" w:rsidRDefault="00711440" w:rsidP="00DB3322">
      <w:pPr>
        <w:numPr>
          <w:ilvl w:val="0"/>
          <w:numId w:val="1"/>
        </w:numPr>
        <w:jc w:val="both"/>
        <w:rPr>
          <w:sz w:val="24"/>
        </w:rPr>
      </w:pPr>
      <w:r>
        <w:rPr>
          <w:sz w:val="24"/>
        </w:rPr>
        <w:t>внести иные оправданные изменения в программу Тура.</w:t>
      </w:r>
    </w:p>
    <w:p w:rsidR="00711440" w:rsidRDefault="00711440" w:rsidP="00DB3322">
      <w:pPr>
        <w:jc w:val="both"/>
        <w:rPr>
          <w:sz w:val="24"/>
        </w:rPr>
      </w:pPr>
      <w:r>
        <w:rPr>
          <w:sz w:val="24"/>
        </w:rPr>
        <w:t>2.2.4.</w:t>
      </w:r>
      <w:r>
        <w:rPr>
          <w:sz w:val="24"/>
        </w:rPr>
        <w:tab/>
        <w:t>Привлекать третьи лица для исполнения услуг в целях настоящего Договора.</w:t>
      </w:r>
    </w:p>
    <w:p w:rsidR="00711440" w:rsidRDefault="00711440" w:rsidP="00DB3322">
      <w:pPr>
        <w:jc w:val="both"/>
        <w:rPr>
          <w:b/>
          <w:noProof/>
          <w:sz w:val="24"/>
        </w:rPr>
      </w:pPr>
      <w:r>
        <w:rPr>
          <w:b/>
          <w:sz w:val="24"/>
        </w:rPr>
        <w:t>2.3. Заказчик обязуется:</w:t>
      </w:r>
    </w:p>
    <w:p w:rsidR="00711440" w:rsidRDefault="00711440" w:rsidP="00DB3322">
      <w:pPr>
        <w:jc w:val="both"/>
        <w:rPr>
          <w:sz w:val="24"/>
        </w:rPr>
      </w:pPr>
      <w:r>
        <w:rPr>
          <w:noProof/>
          <w:sz w:val="24"/>
        </w:rPr>
        <w:t>2.3.1.</w:t>
      </w:r>
      <w:r>
        <w:rPr>
          <w:sz w:val="24"/>
        </w:rPr>
        <w:tab/>
        <w:t xml:space="preserve">Оплатить стоимость Тура в соответствии с порядком, предусмотренным п.6 настоящего Договора. </w:t>
      </w:r>
    </w:p>
    <w:p w:rsidR="00711440" w:rsidRDefault="00711440" w:rsidP="00DB3322">
      <w:pPr>
        <w:jc w:val="both"/>
        <w:rPr>
          <w:sz w:val="24"/>
        </w:rPr>
      </w:pPr>
      <w:r>
        <w:rPr>
          <w:sz w:val="24"/>
        </w:rPr>
        <w:t>2.3.2.</w:t>
      </w:r>
      <w:r>
        <w:rPr>
          <w:sz w:val="24"/>
        </w:rPr>
        <w:tab/>
        <w:t>Предоставить необходимые документы для оформления Тура, а именно:</w:t>
      </w:r>
    </w:p>
    <w:p w:rsidR="00711440" w:rsidRDefault="00711440" w:rsidP="00DB3322">
      <w:pPr>
        <w:jc w:val="both"/>
        <w:rPr>
          <w:sz w:val="24"/>
        </w:rPr>
      </w:pPr>
      <w:r>
        <w:rPr>
          <w:sz w:val="24"/>
        </w:rPr>
        <w:t>Действующий заграничный паспорт, оформленный в соответствии с требованиями закона. Срок действия загранпаспорта не должен  заканчиваться  менее чем за ________________ месяца, до окончания Тура;</w:t>
      </w:r>
    </w:p>
    <w:p w:rsidR="00711440" w:rsidRDefault="00711440" w:rsidP="00DB3322">
      <w:pPr>
        <w:jc w:val="both"/>
        <w:rPr>
          <w:sz w:val="24"/>
        </w:rPr>
      </w:pPr>
      <w:r>
        <w:rPr>
          <w:sz w:val="24"/>
        </w:rPr>
        <w:t>Прочие документы:__________________________________________________________________________</w:t>
      </w:r>
    </w:p>
    <w:p w:rsidR="00711440" w:rsidRDefault="00711440" w:rsidP="00DB3322">
      <w:pPr>
        <w:jc w:val="both"/>
        <w:rPr>
          <w:sz w:val="24"/>
        </w:rPr>
      </w:pPr>
      <w:r>
        <w:rPr>
          <w:sz w:val="24"/>
        </w:rPr>
        <w:t>__________________________________________________________________________________________</w:t>
      </w:r>
    </w:p>
    <w:p w:rsidR="00711440" w:rsidRDefault="00711440" w:rsidP="00DB3322">
      <w:pPr>
        <w:jc w:val="both"/>
        <w:rPr>
          <w:sz w:val="24"/>
        </w:rPr>
      </w:pPr>
      <w:r>
        <w:rPr>
          <w:sz w:val="24"/>
        </w:rPr>
        <w:t>__________________________________________________________________________________________</w:t>
      </w:r>
    </w:p>
    <w:p w:rsidR="00711440" w:rsidRDefault="00711440" w:rsidP="00DB3322">
      <w:pPr>
        <w:jc w:val="both"/>
        <w:rPr>
          <w:sz w:val="24"/>
        </w:rPr>
      </w:pPr>
      <w:r>
        <w:rPr>
          <w:sz w:val="24"/>
        </w:rPr>
        <w:t>2.3.3.</w:t>
      </w:r>
      <w:r>
        <w:rPr>
          <w:sz w:val="24"/>
        </w:rPr>
        <w:tab/>
        <w:t>Во время туристической поездки:</w:t>
      </w:r>
    </w:p>
    <w:p w:rsidR="00711440" w:rsidRDefault="00711440" w:rsidP="00DB3322">
      <w:pPr>
        <w:jc w:val="both"/>
        <w:rPr>
          <w:sz w:val="24"/>
        </w:rPr>
      </w:pPr>
      <w:r>
        <w:rPr>
          <w:sz w:val="24"/>
        </w:rPr>
        <w:t xml:space="preserve">- уважать и соблюдать законодательство, социальное устройство, обычаи, традиции, религиозные верования места пребывания; </w:t>
      </w:r>
    </w:p>
    <w:p w:rsidR="00711440" w:rsidRDefault="00711440" w:rsidP="00DB3322">
      <w:pPr>
        <w:jc w:val="both"/>
        <w:rPr>
          <w:sz w:val="24"/>
        </w:rPr>
      </w:pPr>
      <w:r>
        <w:rPr>
          <w:sz w:val="24"/>
        </w:rPr>
        <w:t>-   соблюдать установленные правила охраны природы, памятников истории и культуры;</w:t>
      </w:r>
    </w:p>
    <w:p w:rsidR="00711440" w:rsidRDefault="00711440" w:rsidP="00DB3322">
      <w:pPr>
        <w:jc w:val="both"/>
        <w:rPr>
          <w:sz w:val="24"/>
        </w:rPr>
      </w:pPr>
      <w:r>
        <w:rPr>
          <w:sz w:val="24"/>
        </w:rPr>
        <w:t>-   соблюдать правила личной безопасности;</w:t>
      </w:r>
    </w:p>
    <w:p w:rsidR="00711440" w:rsidRDefault="00711440" w:rsidP="00DB3322">
      <w:pPr>
        <w:jc w:val="both"/>
        <w:rPr>
          <w:sz w:val="24"/>
        </w:rPr>
      </w:pPr>
      <w:r>
        <w:rPr>
          <w:sz w:val="24"/>
        </w:rPr>
        <w:t>- пользоваться услугами инструкторов-проводников при прохождении маршрутов, предоставляющих повышенную опасность для жизни и здоровья;</w:t>
      </w:r>
    </w:p>
    <w:p w:rsidR="00711440" w:rsidRDefault="00711440" w:rsidP="00DB3322">
      <w:pPr>
        <w:jc w:val="both"/>
        <w:rPr>
          <w:sz w:val="24"/>
        </w:rPr>
      </w:pPr>
      <w:r>
        <w:rPr>
          <w:sz w:val="24"/>
        </w:rPr>
        <w:t>- пройти профилактику в соответствии с международными медицинскими требованиями, если проведение Тура предполагается в страну временного пребывания, связанной с повышенным риском инфекционных заболеваний;</w:t>
      </w:r>
    </w:p>
    <w:p w:rsidR="00711440" w:rsidRDefault="00711440" w:rsidP="00DB3322">
      <w:pPr>
        <w:jc w:val="both"/>
        <w:rPr>
          <w:sz w:val="24"/>
        </w:rPr>
      </w:pPr>
      <w:r>
        <w:rPr>
          <w:snapToGrid w:val="0"/>
          <w:sz w:val="24"/>
        </w:rPr>
        <w:t>-  соблюдать правила въезда в страну временного пребывания, выезда из страны временного пребывания и в странах транзитного проезда;</w:t>
      </w:r>
    </w:p>
    <w:p w:rsidR="00711440" w:rsidRDefault="00711440" w:rsidP="00DB3322">
      <w:pPr>
        <w:jc w:val="both"/>
        <w:rPr>
          <w:sz w:val="24"/>
        </w:rPr>
      </w:pPr>
      <w:r>
        <w:rPr>
          <w:sz w:val="24"/>
        </w:rPr>
        <w:t>- выполнять требования и рекомендации сотрудников Заказчика, принимающей стороны, перевозчиков, а также таможенных, иммиграционных, пограничных и иных служб оказывающих услуги и/или осуществляющих законные действия в период Тура;</w:t>
      </w:r>
    </w:p>
    <w:p w:rsidR="00711440" w:rsidRDefault="00711440" w:rsidP="00DB3322">
      <w:pPr>
        <w:jc w:val="both"/>
        <w:rPr>
          <w:sz w:val="24"/>
        </w:rPr>
      </w:pPr>
      <w:r>
        <w:rPr>
          <w:sz w:val="24"/>
        </w:rPr>
        <w:t>-  в указанное в билетах и туристских документах время являться к месту вылета (выезда), к месту сбора группы и отправки трансфера;</w:t>
      </w:r>
    </w:p>
    <w:p w:rsidR="00711440" w:rsidRDefault="00711440" w:rsidP="00DB3322">
      <w:pPr>
        <w:jc w:val="both"/>
        <w:rPr>
          <w:sz w:val="24"/>
        </w:rPr>
      </w:pPr>
      <w:r>
        <w:rPr>
          <w:sz w:val="24"/>
        </w:rPr>
        <w:t>2.3.4.</w:t>
      </w:r>
      <w:r>
        <w:rPr>
          <w:sz w:val="24"/>
        </w:rPr>
        <w:tab/>
        <w:t xml:space="preserve">В случае досрочного расторжения Договора, или одностороннего отказа от части заказанных услуг или изменения заказанных услуг компенсировать Исполнителю все фактические расходы, понесенные им в связи с исполнением обязанностей по настоящему Договору, в том числе штрафные санкции, уплаченные Исполнителем третьим лицам (туроператору, перевозчику, отелю и прочим лицам). </w:t>
      </w:r>
    </w:p>
    <w:p w:rsidR="00711440" w:rsidRDefault="00711440" w:rsidP="00DB3322">
      <w:pPr>
        <w:jc w:val="both"/>
        <w:rPr>
          <w:b/>
          <w:sz w:val="24"/>
        </w:rPr>
      </w:pPr>
      <w:r>
        <w:rPr>
          <w:b/>
          <w:sz w:val="24"/>
        </w:rPr>
        <w:t>2.4. Заказчик имеет право:</w:t>
      </w:r>
    </w:p>
    <w:p w:rsidR="00711440" w:rsidRDefault="00711440" w:rsidP="00DB3322">
      <w:pPr>
        <w:jc w:val="both"/>
        <w:rPr>
          <w:sz w:val="24"/>
        </w:rPr>
      </w:pPr>
      <w:r>
        <w:rPr>
          <w:sz w:val="24"/>
        </w:rPr>
        <w:t>2.4.1.</w:t>
      </w:r>
      <w:r>
        <w:rPr>
          <w:sz w:val="24"/>
        </w:rPr>
        <w:tab/>
        <w:t>Получить все оплаченные услуги, входящие в состав Тура.</w:t>
      </w:r>
    </w:p>
    <w:p w:rsidR="00711440" w:rsidRDefault="00711440" w:rsidP="00DB3322">
      <w:pPr>
        <w:jc w:val="both"/>
        <w:rPr>
          <w:sz w:val="24"/>
        </w:rPr>
      </w:pPr>
      <w:r>
        <w:rPr>
          <w:sz w:val="24"/>
        </w:rPr>
        <w:t>2.4.2. В любой момент расторгнуть настоящий Договор с соблюдением правил установленных законом и настоящим Договором.</w:t>
      </w:r>
    </w:p>
    <w:p w:rsidR="00711440" w:rsidRDefault="00711440" w:rsidP="00DB3322">
      <w:pPr>
        <w:jc w:val="both"/>
        <w:rPr>
          <w:sz w:val="24"/>
        </w:rPr>
      </w:pPr>
      <w:r>
        <w:rPr>
          <w:sz w:val="24"/>
        </w:rPr>
        <w:t>2.4.3.</w:t>
      </w:r>
      <w:r>
        <w:rPr>
          <w:sz w:val="24"/>
        </w:rPr>
        <w:tab/>
        <w:t xml:space="preserve">По согласованию с Исполнителем изменить или аннулировать заказанные услуги. Изменения или аннуляция будут считаться действительными при письменном подтверждении  Исполнителем. </w:t>
      </w:r>
    </w:p>
    <w:p w:rsidR="00711440" w:rsidRDefault="00711440" w:rsidP="00DB3322">
      <w:pPr>
        <w:jc w:val="both"/>
        <w:rPr>
          <w:sz w:val="24"/>
        </w:rPr>
      </w:pPr>
      <w:r>
        <w:rPr>
          <w:sz w:val="24"/>
        </w:rPr>
        <w:t>2.4.4.</w:t>
      </w:r>
      <w:r>
        <w:rPr>
          <w:sz w:val="24"/>
        </w:rPr>
        <w:tab/>
        <w:t>Получить достоверную информацию о продолжительности Тура, условиях авиаперелета, ж/д. переезда, проживания, экскурсионного обслуживания, страхования и других услуг, входящих в состав Тура, а также о формальных требованиях, условиях, ограничениях, предъявляемых к туристам со стороны перевозчиков, консульских, пограничных, таможенных и других учреждений, об ответственности за нарушение законов, обычаев и традиций страны временного пребывания.</w:t>
      </w:r>
    </w:p>
    <w:p w:rsidR="00711440" w:rsidRDefault="00711440" w:rsidP="00DB3322">
      <w:pPr>
        <w:jc w:val="center"/>
        <w:rPr>
          <w:b/>
          <w:sz w:val="24"/>
        </w:rPr>
      </w:pPr>
    </w:p>
    <w:p w:rsidR="00711440" w:rsidRDefault="00711440" w:rsidP="00DB3322">
      <w:pPr>
        <w:jc w:val="center"/>
        <w:rPr>
          <w:sz w:val="24"/>
        </w:rPr>
      </w:pPr>
      <w:r>
        <w:rPr>
          <w:b/>
          <w:noProof/>
          <w:sz w:val="24"/>
        </w:rPr>
        <w:t>3.</w:t>
      </w:r>
      <w:r>
        <w:rPr>
          <w:b/>
          <w:sz w:val="24"/>
        </w:rPr>
        <w:t xml:space="preserve"> БРОНИРОВАНИЕ ТУРА</w:t>
      </w:r>
    </w:p>
    <w:p w:rsidR="00711440" w:rsidRDefault="00711440" w:rsidP="00DB3322">
      <w:pPr>
        <w:jc w:val="both"/>
        <w:rPr>
          <w:sz w:val="24"/>
        </w:rPr>
      </w:pPr>
      <w:r>
        <w:rPr>
          <w:noProof/>
          <w:sz w:val="24"/>
        </w:rPr>
        <w:t>3.1.</w:t>
      </w:r>
      <w:r>
        <w:rPr>
          <w:noProof/>
          <w:sz w:val="24"/>
        </w:rPr>
        <w:tab/>
      </w:r>
      <w:r>
        <w:rPr>
          <w:sz w:val="24"/>
        </w:rPr>
        <w:t xml:space="preserve">Заявка Заказчика на бронирование услуг, входящих в состав Тура оформляется в письменном виде в форме Листа бронирования, который содержит все условия, предусмотренные типовой формой. </w:t>
      </w:r>
    </w:p>
    <w:p w:rsidR="00711440" w:rsidRDefault="00711440" w:rsidP="00DB3322">
      <w:pPr>
        <w:jc w:val="both"/>
        <w:rPr>
          <w:sz w:val="24"/>
        </w:rPr>
      </w:pPr>
      <w:r>
        <w:rPr>
          <w:sz w:val="24"/>
        </w:rPr>
        <w:t>3.2.</w:t>
      </w:r>
      <w:r>
        <w:rPr>
          <w:sz w:val="24"/>
        </w:rPr>
        <w:tab/>
        <w:t xml:space="preserve">Исполнитель  производит необходимое бронирование заказанных услуг в течение 2 (двух) рабочих дней с момента заключения настоящего Договора. Информацию о подтверждении заказанных услуг Заказчик обязан получить в офисе Исполнителя, либо по телефону в течение 2 (двух) рабочих дней с момента заключения Договора. Получив подтверждение о возможности осуществления Тура по заказанной конфигурации, Заказчик производит окончательную оплату стоимости Тура в соответствии с порядком, установленным п. 6 настоящего Договора. </w:t>
      </w:r>
    </w:p>
    <w:p w:rsidR="00711440" w:rsidRDefault="00711440" w:rsidP="00DB3322">
      <w:pPr>
        <w:jc w:val="both"/>
        <w:rPr>
          <w:sz w:val="24"/>
        </w:rPr>
      </w:pPr>
      <w:r>
        <w:rPr>
          <w:sz w:val="24"/>
        </w:rPr>
        <w:t>3.3.</w:t>
      </w:r>
      <w:r>
        <w:rPr>
          <w:sz w:val="24"/>
        </w:rPr>
        <w:tab/>
        <w:t>Исполнитель имеет право  аннулировать бронирование в случае:</w:t>
      </w:r>
    </w:p>
    <w:p w:rsidR="00711440" w:rsidRDefault="00711440" w:rsidP="00DB3322">
      <w:pPr>
        <w:jc w:val="both"/>
        <w:rPr>
          <w:sz w:val="24"/>
        </w:rPr>
      </w:pPr>
      <w:r>
        <w:rPr>
          <w:sz w:val="24"/>
        </w:rPr>
        <w:t>не предоставления Заказчиком необходимых для оформления Тура документов;</w:t>
      </w:r>
    </w:p>
    <w:p w:rsidR="00711440" w:rsidRDefault="00711440" w:rsidP="00DB3322">
      <w:pPr>
        <w:jc w:val="both"/>
        <w:rPr>
          <w:sz w:val="24"/>
        </w:rPr>
      </w:pPr>
      <w:r>
        <w:rPr>
          <w:sz w:val="24"/>
        </w:rPr>
        <w:t>отсутствия или задержки оплаты;</w:t>
      </w:r>
    </w:p>
    <w:p w:rsidR="00711440" w:rsidRDefault="00711440" w:rsidP="00DB3322">
      <w:pPr>
        <w:jc w:val="both"/>
        <w:rPr>
          <w:sz w:val="24"/>
        </w:rPr>
      </w:pPr>
      <w:r>
        <w:rPr>
          <w:sz w:val="24"/>
        </w:rPr>
        <w:t>отсутствия  информации,  подтверждающей намерение Заказчика совершить поездку.</w:t>
      </w:r>
    </w:p>
    <w:p w:rsidR="00711440" w:rsidRDefault="00711440" w:rsidP="00DB3322">
      <w:pPr>
        <w:jc w:val="both"/>
        <w:rPr>
          <w:noProof/>
          <w:sz w:val="24"/>
        </w:rPr>
      </w:pPr>
      <w:r>
        <w:rPr>
          <w:noProof/>
          <w:sz w:val="24"/>
        </w:rPr>
        <w:t>3.4.</w:t>
      </w:r>
      <w:r>
        <w:rPr>
          <w:noProof/>
          <w:sz w:val="24"/>
        </w:rPr>
        <w:tab/>
        <w:t xml:space="preserve">В соответствии с подтвержденной заявкой Заказчика, Исполнитель осуществляет необходимые действия по оформлению и предварительной оплате заказанных услуг. </w:t>
      </w:r>
    </w:p>
    <w:p w:rsidR="00711440" w:rsidRDefault="00711440" w:rsidP="00DB3322">
      <w:pPr>
        <w:jc w:val="both"/>
        <w:rPr>
          <w:noProof/>
          <w:sz w:val="24"/>
        </w:rPr>
      </w:pPr>
      <w:r>
        <w:rPr>
          <w:noProof/>
          <w:sz w:val="24"/>
        </w:rPr>
        <w:t>3.5.</w:t>
      </w:r>
      <w:r>
        <w:rPr>
          <w:noProof/>
          <w:sz w:val="24"/>
        </w:rPr>
        <w:tab/>
        <w:t xml:space="preserve">В случае невозможности подтверждения заявки Заказчика вследствие лимита авиа(ж/д)билетов, отсутствия мест в отелях, отказа туроператора и/или иных обстоятельств не позволяющих предоставить комплекс заказанных туристских услуг, Исполнитель уведомляет об этом Заказчика не менее, чем за 5 (пять) дней до даты выезда. По соглашению сторон Исполнитель предлагает Заказчику альтернативные варианты (при их наличии) по согласованным срокам поездки и условиям размещения либо расторгает настоящий Договор с соблюдением установленного порядка. </w:t>
      </w:r>
    </w:p>
    <w:p w:rsidR="00711440" w:rsidRDefault="00711440" w:rsidP="00DB3322">
      <w:pPr>
        <w:jc w:val="center"/>
        <w:rPr>
          <w:b/>
          <w:noProof/>
          <w:sz w:val="24"/>
        </w:rPr>
      </w:pPr>
    </w:p>
    <w:p w:rsidR="00711440" w:rsidRDefault="00711440" w:rsidP="00DB3322">
      <w:pPr>
        <w:jc w:val="center"/>
        <w:rPr>
          <w:b/>
          <w:sz w:val="24"/>
        </w:rPr>
      </w:pPr>
      <w:r>
        <w:rPr>
          <w:b/>
          <w:sz w:val="24"/>
        </w:rPr>
        <w:t xml:space="preserve">4. ДОСРОЧНОЕ РАСТОРЖЕНИЕ ДОГОВОРА, </w:t>
      </w:r>
    </w:p>
    <w:p w:rsidR="00711440" w:rsidRDefault="00711440" w:rsidP="00DB3322">
      <w:pPr>
        <w:jc w:val="center"/>
        <w:rPr>
          <w:sz w:val="24"/>
        </w:rPr>
      </w:pPr>
      <w:r>
        <w:rPr>
          <w:b/>
          <w:sz w:val="24"/>
        </w:rPr>
        <w:t>ИЗМЕНЕНИЕ ДОГОВОРА И ВОЗМЕЩЕНИЕ УБЫТКОВ</w:t>
      </w:r>
    </w:p>
    <w:p w:rsidR="00711440" w:rsidRDefault="00711440" w:rsidP="00DB3322">
      <w:pPr>
        <w:jc w:val="both"/>
        <w:rPr>
          <w:sz w:val="24"/>
        </w:rPr>
      </w:pPr>
    </w:p>
    <w:p w:rsidR="00711440" w:rsidRDefault="00711440" w:rsidP="00DB3322">
      <w:pPr>
        <w:jc w:val="both"/>
        <w:rPr>
          <w:sz w:val="24"/>
        </w:rPr>
      </w:pPr>
      <w:r>
        <w:rPr>
          <w:sz w:val="24"/>
        </w:rPr>
        <w:t>4.1.</w:t>
      </w:r>
      <w:r>
        <w:rPr>
          <w:sz w:val="24"/>
        </w:rPr>
        <w:tab/>
        <w:t>Договор может быть досрочно расторгнут:</w:t>
      </w:r>
    </w:p>
    <w:p w:rsidR="00711440" w:rsidRDefault="00711440" w:rsidP="00DB3322">
      <w:pPr>
        <w:jc w:val="both"/>
        <w:rPr>
          <w:sz w:val="24"/>
        </w:rPr>
      </w:pPr>
      <w:r>
        <w:rPr>
          <w:sz w:val="24"/>
        </w:rPr>
        <w:t>-   по соглашению сторон;</w:t>
      </w:r>
    </w:p>
    <w:p w:rsidR="00711440" w:rsidRDefault="00711440" w:rsidP="00DB3322">
      <w:pPr>
        <w:jc w:val="both"/>
        <w:rPr>
          <w:sz w:val="24"/>
        </w:rPr>
      </w:pPr>
      <w:r>
        <w:rPr>
          <w:sz w:val="24"/>
        </w:rPr>
        <w:t>- по инициативе одной из сторон при соблюдении условий досрочного расторжения и возмещения убытков, предусмотренных настоящим Договором;</w:t>
      </w:r>
    </w:p>
    <w:p w:rsidR="00711440" w:rsidRDefault="00711440" w:rsidP="00DB3322">
      <w:pPr>
        <w:jc w:val="both"/>
        <w:rPr>
          <w:sz w:val="24"/>
        </w:rPr>
      </w:pPr>
      <w:r>
        <w:rPr>
          <w:sz w:val="24"/>
        </w:rPr>
        <w:t>-   при существенном нарушении Сторонами обязательств по Договору;</w:t>
      </w:r>
    </w:p>
    <w:p w:rsidR="00711440" w:rsidRDefault="00711440" w:rsidP="00DB3322">
      <w:pPr>
        <w:jc w:val="both"/>
        <w:rPr>
          <w:sz w:val="24"/>
        </w:rPr>
      </w:pPr>
      <w:r>
        <w:rPr>
          <w:sz w:val="24"/>
        </w:rPr>
        <w:t xml:space="preserve">-  при существенном изменении обстоятельств, из которых  стороны исходили при заключении Договора, в том числе указанных в п.6.8 настоящего Договора; </w:t>
      </w:r>
    </w:p>
    <w:p w:rsidR="00711440" w:rsidRDefault="00711440" w:rsidP="00DB3322">
      <w:pPr>
        <w:jc w:val="both"/>
        <w:rPr>
          <w:sz w:val="24"/>
        </w:rPr>
      </w:pPr>
      <w:r>
        <w:rPr>
          <w:sz w:val="24"/>
        </w:rPr>
        <w:t>-  при возникновении непредвиденных обстоятельств, существенно влияющих на исполнение обязательств по настоящему Договору, которые Стороны не предвидели и не могли предвидеть при заключении Договора;</w:t>
      </w:r>
    </w:p>
    <w:p w:rsidR="00711440" w:rsidRDefault="00711440" w:rsidP="00DB3322">
      <w:pPr>
        <w:jc w:val="both"/>
        <w:rPr>
          <w:sz w:val="24"/>
        </w:rPr>
      </w:pPr>
      <w:r>
        <w:rPr>
          <w:sz w:val="24"/>
        </w:rPr>
        <w:t>4.2.</w:t>
      </w:r>
      <w:r>
        <w:rPr>
          <w:sz w:val="24"/>
        </w:rPr>
        <w:tab/>
        <w:t xml:space="preserve">Изменение условий настоящего Договора производится сторонами в письменном виде. </w:t>
      </w:r>
    </w:p>
    <w:p w:rsidR="00711440" w:rsidRDefault="00711440" w:rsidP="00DB3322">
      <w:pPr>
        <w:jc w:val="both"/>
        <w:rPr>
          <w:noProof/>
          <w:sz w:val="24"/>
        </w:rPr>
      </w:pPr>
      <w:r>
        <w:rPr>
          <w:sz w:val="24"/>
        </w:rPr>
        <w:t>4.3.</w:t>
      </w:r>
      <w:r>
        <w:rPr>
          <w:sz w:val="24"/>
        </w:rPr>
        <w:tab/>
        <w:t>Любые изменения и дополнения в комплексе заказанных туристических услуг,  датах отправления и  прибытия, а также иных существенных условий Договора должны сопровождаться оформлением нового Приложения № 1 к договору с перерасчетом стоимости Тура.</w:t>
      </w:r>
      <w:r>
        <w:rPr>
          <w:noProof/>
          <w:sz w:val="24"/>
        </w:rPr>
        <w:t xml:space="preserve"> </w:t>
      </w:r>
      <w:r>
        <w:rPr>
          <w:sz w:val="24"/>
        </w:rPr>
        <w:t xml:space="preserve"> </w:t>
      </w:r>
    </w:p>
    <w:p w:rsidR="00711440" w:rsidRDefault="00711440" w:rsidP="00DB3322">
      <w:pPr>
        <w:jc w:val="both"/>
        <w:rPr>
          <w:sz w:val="24"/>
        </w:rPr>
      </w:pPr>
      <w:r>
        <w:rPr>
          <w:noProof/>
          <w:sz w:val="24"/>
        </w:rPr>
        <w:t>4.4.</w:t>
      </w:r>
      <w:r>
        <w:rPr>
          <w:sz w:val="24"/>
        </w:rPr>
        <w:tab/>
        <w:t xml:space="preserve">При досрочном расторжении Договора, менее чем за 21 день до даты начала поездки по инициативе Заказчика (аннуляции Тура)  Заказчик возмещает Исполнителю убытки в соответствии с фактическими расходами Исполнителя (в том числе административные расходы, штрафы и удержания принимающей стороны, перевозчиков, отеля, туроператора, консульские сборы и прочие), понесенными в связи с исполнением обязанностей по настоящему Договору. </w:t>
      </w:r>
    </w:p>
    <w:p w:rsidR="00711440" w:rsidRDefault="00711440" w:rsidP="00DB3322">
      <w:pPr>
        <w:jc w:val="both"/>
        <w:rPr>
          <w:sz w:val="24"/>
        </w:rPr>
      </w:pPr>
      <w:r>
        <w:rPr>
          <w:sz w:val="24"/>
        </w:rPr>
        <w:t>4.5.</w:t>
      </w:r>
      <w:r>
        <w:rPr>
          <w:sz w:val="24"/>
        </w:rPr>
        <w:tab/>
        <w:t xml:space="preserve">Аннуляция заявки на бронирование туристических услуг и/или расторжение Договора по инициативе Заказчика  в период </w:t>
      </w:r>
      <w:r>
        <w:rPr>
          <w:b/>
          <w:sz w:val="24"/>
        </w:rPr>
        <w:t>01.12.</w:t>
      </w:r>
      <w:r w:rsidRPr="001224AF">
        <w:rPr>
          <w:b/>
          <w:sz w:val="24"/>
        </w:rPr>
        <w:t xml:space="preserve"> по 15.01.</w:t>
      </w:r>
      <w:r>
        <w:rPr>
          <w:sz w:val="24"/>
        </w:rPr>
        <w:t xml:space="preserve">  не распространяется действие пункта 4.4. </w:t>
      </w:r>
    </w:p>
    <w:p w:rsidR="00711440" w:rsidRDefault="00711440" w:rsidP="00DB3322">
      <w:pPr>
        <w:jc w:val="both"/>
        <w:rPr>
          <w:sz w:val="24"/>
        </w:rPr>
      </w:pPr>
      <w:r>
        <w:rPr>
          <w:sz w:val="24"/>
        </w:rPr>
        <w:t xml:space="preserve">Все аннуляции в данный период осуществляются согласно Приложению № 3. </w:t>
      </w:r>
    </w:p>
    <w:p w:rsidR="00711440" w:rsidRDefault="00711440" w:rsidP="00DB3322">
      <w:pPr>
        <w:jc w:val="both"/>
        <w:rPr>
          <w:sz w:val="24"/>
        </w:rPr>
      </w:pPr>
      <w:r>
        <w:rPr>
          <w:sz w:val="24"/>
        </w:rPr>
        <w:t>Приложение №3 - распространяется на Новогодние и Рождественские туры</w:t>
      </w:r>
    </w:p>
    <w:p w:rsidR="00711440" w:rsidRDefault="00711440" w:rsidP="00DB3322">
      <w:pPr>
        <w:jc w:val="both"/>
        <w:rPr>
          <w:sz w:val="24"/>
        </w:rPr>
      </w:pPr>
      <w:r>
        <w:rPr>
          <w:sz w:val="24"/>
        </w:rPr>
        <w:t>4.6.</w:t>
      </w:r>
      <w:r>
        <w:rPr>
          <w:sz w:val="24"/>
        </w:rPr>
        <w:tab/>
        <w:t>Аннуляция Заказчиком заявки на бронирование Тура, в составе которого предусмотрены только транспортные услуги (авиа, ж/д. и иные виды билетов) и/или услуги по страхованию производится согласно условиям аннуляции Перевозчика и/или Страховщика.</w:t>
      </w:r>
    </w:p>
    <w:p w:rsidR="00711440" w:rsidRDefault="00711440" w:rsidP="00DB3322">
      <w:pPr>
        <w:jc w:val="both"/>
        <w:rPr>
          <w:b/>
          <w:sz w:val="24"/>
        </w:rPr>
      </w:pPr>
      <w:r>
        <w:rPr>
          <w:b/>
          <w:sz w:val="24"/>
        </w:rPr>
        <w:t xml:space="preserve">4.7   </w:t>
      </w:r>
      <w:r w:rsidRPr="008F1714">
        <w:rPr>
          <w:b/>
          <w:sz w:val="24"/>
        </w:rPr>
        <w:t>Чартерные авиа и ж/д. билеты не подлежат возврату и обмену.</w:t>
      </w:r>
    </w:p>
    <w:p w:rsidR="00711440" w:rsidRPr="00FE2256" w:rsidRDefault="00711440" w:rsidP="00DB3322">
      <w:pPr>
        <w:jc w:val="both"/>
        <w:rPr>
          <w:b/>
          <w:sz w:val="24"/>
        </w:rPr>
      </w:pPr>
      <w:r w:rsidRPr="00FE2256">
        <w:rPr>
          <w:b/>
          <w:sz w:val="24"/>
        </w:rPr>
        <w:t>4.8.   Авиабилеты купленные по специальным тарифам или через Интернет  Возврату не подлежат</w:t>
      </w:r>
    </w:p>
    <w:p w:rsidR="00711440" w:rsidRDefault="00711440" w:rsidP="00DB3322">
      <w:pPr>
        <w:jc w:val="both"/>
        <w:rPr>
          <w:sz w:val="24"/>
        </w:rPr>
      </w:pPr>
      <w:r w:rsidRPr="00FE2256">
        <w:rPr>
          <w:sz w:val="24"/>
        </w:rPr>
        <w:t>4.9.</w:t>
      </w:r>
      <w:r w:rsidRPr="00FE2256">
        <w:rPr>
          <w:sz w:val="24"/>
        </w:rPr>
        <w:tab/>
        <w:t>В случае отказа от выполнения обязательств по подтвержденному и своевременно оплаченному</w:t>
      </w:r>
      <w:r>
        <w:rPr>
          <w:sz w:val="24"/>
        </w:rPr>
        <w:t xml:space="preserve">  Заказчиком Туру по инициативе Исполнителя, последний возвращает Заказчику стоимость Тура в полном размере вне зависимости от сроков аннуляции Тура.</w:t>
      </w:r>
    </w:p>
    <w:p w:rsidR="00711440" w:rsidRDefault="00711440" w:rsidP="00DB3322">
      <w:pPr>
        <w:jc w:val="both"/>
        <w:rPr>
          <w:sz w:val="24"/>
        </w:rPr>
      </w:pPr>
    </w:p>
    <w:p w:rsidR="00711440" w:rsidRDefault="00711440" w:rsidP="00DB3322">
      <w:pPr>
        <w:jc w:val="center"/>
        <w:rPr>
          <w:sz w:val="24"/>
        </w:rPr>
      </w:pPr>
      <w:r>
        <w:rPr>
          <w:b/>
          <w:noProof/>
          <w:sz w:val="24"/>
        </w:rPr>
        <w:t>5.</w:t>
      </w:r>
      <w:r>
        <w:rPr>
          <w:b/>
          <w:sz w:val="24"/>
        </w:rPr>
        <w:t xml:space="preserve"> СТРАХОВАНИЕ И ФИНАНСОВОЕ ОБЕПЕЧНИЕ</w:t>
      </w:r>
    </w:p>
    <w:p w:rsidR="00711440" w:rsidRDefault="00711440" w:rsidP="00DB3322">
      <w:pPr>
        <w:jc w:val="both"/>
        <w:rPr>
          <w:sz w:val="24"/>
        </w:rPr>
      </w:pPr>
      <w:r>
        <w:rPr>
          <w:noProof/>
          <w:sz w:val="24"/>
        </w:rPr>
        <w:t>5.1.</w:t>
      </w:r>
      <w:r>
        <w:rPr>
          <w:noProof/>
          <w:sz w:val="24"/>
        </w:rPr>
        <w:tab/>
      </w:r>
      <w:r>
        <w:rPr>
          <w:sz w:val="24"/>
        </w:rPr>
        <w:t>В случае если законодательством страны (места) временного пребывания установлены требования предоставления гарантий оплаты медицинской помощи лицам, временно находящимся на ее территории, Исполнитель обязан осуществить страхование Заказчика за плату, входящую в стоимость Тура. Исполнитель обеспечивает Заказчика страховым полисом, действующим в течение поездки и являющимся самостоятельным договором страхования между Заказчиком и страховщиком.</w:t>
      </w:r>
    </w:p>
    <w:p w:rsidR="00711440" w:rsidRDefault="00711440" w:rsidP="00DB3322">
      <w:pPr>
        <w:jc w:val="both"/>
        <w:rPr>
          <w:sz w:val="24"/>
        </w:rPr>
      </w:pPr>
      <w:r>
        <w:rPr>
          <w:sz w:val="24"/>
        </w:rPr>
        <w:t>5.2.</w:t>
      </w:r>
      <w:r>
        <w:rPr>
          <w:sz w:val="24"/>
        </w:rPr>
        <w:tab/>
        <w:t xml:space="preserve">По отдельной заявке Заказчика Исполнитель оказывает содействие в предоставлении услуг по страхованию иных рисков, в том числе риска невыезда (невозможности совершить поездку). </w:t>
      </w:r>
    </w:p>
    <w:p w:rsidR="00711440" w:rsidRPr="00985030" w:rsidRDefault="00711440" w:rsidP="00DB3322">
      <w:pPr>
        <w:jc w:val="both"/>
        <w:rPr>
          <w:b/>
          <w:sz w:val="24"/>
        </w:rPr>
      </w:pPr>
      <w:r>
        <w:rPr>
          <w:sz w:val="24"/>
        </w:rPr>
        <w:t>5.3. В случае возникновения обстоятельств, указывающих на существенное нарушение условий договора о предоставлении туристических услуг по данному договору, Заказчик вправе предъявить Исполнителю требование о страховом возмещении. Данное требование предъявляется в рамках финансового обеспечения, определенного договором страхования гражданской</w:t>
      </w:r>
      <w:r w:rsidRPr="00985030">
        <w:rPr>
          <w:b/>
          <w:sz w:val="24"/>
        </w:rPr>
        <w:t>. Ответственности Исполн</w:t>
      </w:r>
      <w:r>
        <w:rPr>
          <w:b/>
          <w:sz w:val="24"/>
        </w:rPr>
        <w:t>ителя ЦО№18/19</w:t>
      </w:r>
      <w:r w:rsidRPr="00985030">
        <w:rPr>
          <w:b/>
          <w:sz w:val="24"/>
        </w:rPr>
        <w:t>-</w:t>
      </w:r>
      <w:r>
        <w:rPr>
          <w:b/>
          <w:sz w:val="24"/>
        </w:rPr>
        <w:t>ГОтур№1484328</w:t>
      </w:r>
      <w:r w:rsidRPr="00985030">
        <w:rPr>
          <w:b/>
          <w:sz w:val="24"/>
        </w:rPr>
        <w:t xml:space="preserve"> от «</w:t>
      </w:r>
      <w:r>
        <w:rPr>
          <w:b/>
          <w:sz w:val="24"/>
        </w:rPr>
        <w:t>19» февраля</w:t>
      </w:r>
      <w:r w:rsidRPr="00985030">
        <w:rPr>
          <w:b/>
          <w:sz w:val="24"/>
        </w:rPr>
        <w:t xml:space="preserve"> 20</w:t>
      </w:r>
      <w:r>
        <w:rPr>
          <w:b/>
          <w:sz w:val="24"/>
        </w:rPr>
        <w:t>19</w:t>
      </w:r>
      <w:r w:rsidRPr="00985030">
        <w:rPr>
          <w:b/>
          <w:sz w:val="24"/>
        </w:rPr>
        <w:t xml:space="preserve"> года за неисполнение или ненадлежащее исполнение обязательств по договору о реализации туристического продукта, заключенного </w:t>
      </w:r>
      <w:r>
        <w:rPr>
          <w:b/>
          <w:sz w:val="24"/>
        </w:rPr>
        <w:t>до 30</w:t>
      </w:r>
      <w:r w:rsidRPr="00985030">
        <w:rPr>
          <w:b/>
          <w:sz w:val="24"/>
        </w:rPr>
        <w:t>.0</w:t>
      </w:r>
      <w:r>
        <w:rPr>
          <w:b/>
          <w:sz w:val="24"/>
        </w:rPr>
        <w:t>4</w:t>
      </w:r>
      <w:r w:rsidRPr="00985030">
        <w:rPr>
          <w:b/>
          <w:sz w:val="24"/>
        </w:rPr>
        <w:t>.20</w:t>
      </w:r>
      <w:r>
        <w:rPr>
          <w:b/>
          <w:sz w:val="24"/>
        </w:rPr>
        <w:t>20</w:t>
      </w:r>
      <w:r w:rsidRPr="00985030">
        <w:rPr>
          <w:b/>
          <w:sz w:val="24"/>
        </w:rPr>
        <w:t>.</w:t>
      </w:r>
    </w:p>
    <w:p w:rsidR="00711440" w:rsidRDefault="00711440" w:rsidP="00DB3322">
      <w:pPr>
        <w:jc w:val="both"/>
        <w:rPr>
          <w:sz w:val="24"/>
        </w:rPr>
      </w:pPr>
      <w:r>
        <w:rPr>
          <w:sz w:val="24"/>
        </w:rPr>
        <w:t>5.4. Основанием для выплаты страхового возмещения по договору страхования ответственности Исполнителя является факт установления обязанности Исполнителя возместить Заказчику реальный ущерб, возникший в результате неисполнения или ненадлежащего исполнения Исполнителем обязательств по данному Договору, если это является существенным нарушением условий данного Договора.</w:t>
      </w:r>
    </w:p>
    <w:p w:rsidR="00711440" w:rsidRDefault="00711440" w:rsidP="00DB3322">
      <w:pPr>
        <w:jc w:val="both"/>
        <w:rPr>
          <w:sz w:val="24"/>
        </w:rPr>
      </w:pPr>
      <w:r>
        <w:rPr>
          <w:sz w:val="24"/>
        </w:rPr>
        <w:t xml:space="preserve"> 5.5. В состав реального ущерба, понесенного Заказчиком в результате неисполнения или ненадлежащего исполнения Исполнителем обязательств по данному договору, не  включаются расходы, произведенные Заказчиком в стране временного пребывания по собственному усмотрению и не обусловленные данным Договором.</w:t>
      </w:r>
    </w:p>
    <w:p w:rsidR="00711440" w:rsidRDefault="00711440" w:rsidP="00DB3322">
      <w:pPr>
        <w:jc w:val="both"/>
        <w:rPr>
          <w:sz w:val="24"/>
        </w:rPr>
      </w:pPr>
      <w:r>
        <w:rPr>
          <w:sz w:val="24"/>
        </w:rPr>
        <w:t>5.6. Существенным нарушением условий данного договора признается нарушение, которое влечет для Заказчика такой ущерб, что он в значительной степени лишается того, на что вправе был рассчитывать при заключении Договора.</w:t>
      </w:r>
    </w:p>
    <w:p w:rsidR="00711440" w:rsidRDefault="00711440" w:rsidP="00DB3322">
      <w:pPr>
        <w:jc w:val="both"/>
        <w:rPr>
          <w:sz w:val="24"/>
        </w:rPr>
      </w:pPr>
      <w:r>
        <w:rPr>
          <w:sz w:val="24"/>
        </w:rPr>
        <w:t>5.7. К существенным нарушением настоящего Договора относятся:</w:t>
      </w:r>
    </w:p>
    <w:p w:rsidR="00711440" w:rsidRDefault="00711440" w:rsidP="00DB3322">
      <w:pPr>
        <w:jc w:val="both"/>
        <w:rPr>
          <w:sz w:val="24"/>
        </w:rPr>
      </w:pPr>
      <w:r>
        <w:rPr>
          <w:sz w:val="24"/>
        </w:rPr>
        <w:t>- неисполнение Исполнителем обязательств по оказанию услуг по данному договору;</w:t>
      </w:r>
    </w:p>
    <w:p w:rsidR="00711440" w:rsidRDefault="00711440" w:rsidP="00DB3322">
      <w:pPr>
        <w:jc w:val="both"/>
        <w:rPr>
          <w:sz w:val="24"/>
        </w:rPr>
      </w:pPr>
      <w:r>
        <w:rPr>
          <w:sz w:val="24"/>
        </w:rPr>
        <w:t>- наличие существенных недостатков в предоставляемых Заказчиком туристических услугах по данному договору, включая существенные нарушения требований к качеству и безопасности  предоставляемых услуг.</w:t>
      </w:r>
    </w:p>
    <w:p w:rsidR="00711440" w:rsidRDefault="00711440" w:rsidP="00DB3322">
      <w:pPr>
        <w:jc w:val="center"/>
        <w:rPr>
          <w:b/>
          <w:noProof/>
          <w:sz w:val="24"/>
        </w:rPr>
      </w:pPr>
    </w:p>
    <w:p w:rsidR="00711440" w:rsidRDefault="00711440" w:rsidP="00DB3322">
      <w:pPr>
        <w:jc w:val="center"/>
        <w:rPr>
          <w:sz w:val="24"/>
        </w:rPr>
      </w:pPr>
      <w:r>
        <w:rPr>
          <w:b/>
          <w:noProof/>
          <w:sz w:val="24"/>
        </w:rPr>
        <w:t>6.</w:t>
      </w:r>
      <w:r>
        <w:rPr>
          <w:b/>
          <w:sz w:val="24"/>
        </w:rPr>
        <w:t xml:space="preserve"> ЦЕНЫ И ПОРЯДОК РАСЧЁТОВ</w:t>
      </w:r>
    </w:p>
    <w:p w:rsidR="00711440" w:rsidRDefault="00711440" w:rsidP="00DB3322">
      <w:pPr>
        <w:jc w:val="both"/>
        <w:rPr>
          <w:sz w:val="24"/>
        </w:rPr>
      </w:pPr>
      <w:r>
        <w:rPr>
          <w:sz w:val="24"/>
        </w:rPr>
        <w:t>6.1.</w:t>
      </w:r>
      <w:r>
        <w:rPr>
          <w:sz w:val="24"/>
        </w:rPr>
        <w:tab/>
        <w:t>Предварительная стоимость Тура указывается Исполнителем в Каталогах, прайс-листах (ценовых предложениях) и специальных Предложениях.</w:t>
      </w:r>
    </w:p>
    <w:p w:rsidR="00711440" w:rsidRDefault="00711440" w:rsidP="00DB3322">
      <w:pPr>
        <w:jc w:val="both"/>
        <w:rPr>
          <w:noProof/>
          <w:sz w:val="24"/>
        </w:rPr>
      </w:pPr>
      <w:r>
        <w:rPr>
          <w:noProof/>
          <w:sz w:val="24"/>
        </w:rPr>
        <w:t>6.2</w:t>
      </w:r>
      <w:r>
        <w:rPr>
          <w:i/>
          <w:noProof/>
          <w:sz w:val="24"/>
        </w:rPr>
        <w:t>.</w:t>
      </w:r>
      <w:r>
        <w:rPr>
          <w:sz w:val="24"/>
        </w:rPr>
        <w:tab/>
        <w:t>Вышеуказанные цены являются информационными и могут изменяться Исполнителем в зависимости от комплекса заказанных услуг. Окончательная цена Тура указывается в Листе бронирования (Приложение №1) и ТУРИСТСКОЙ ПУТЕВКЕ( если оплата за наличный расчет) и может быть пересчитана  в порядке, предусмотренном для изменения условий настоящего Договора.</w:t>
      </w:r>
      <w:r>
        <w:rPr>
          <w:noProof/>
          <w:sz w:val="24"/>
        </w:rPr>
        <w:t xml:space="preserve">        </w:t>
      </w:r>
    </w:p>
    <w:p w:rsidR="00711440" w:rsidRPr="003C7C03" w:rsidRDefault="00711440" w:rsidP="00DB3322">
      <w:pPr>
        <w:jc w:val="both"/>
        <w:rPr>
          <w:b/>
          <w:sz w:val="24"/>
        </w:rPr>
      </w:pPr>
      <w:r w:rsidRPr="003C7C03">
        <w:rPr>
          <w:b/>
          <w:noProof/>
          <w:sz w:val="24"/>
        </w:rPr>
        <w:t>6.3</w:t>
      </w:r>
      <w:r w:rsidRPr="003C7C03">
        <w:rPr>
          <w:b/>
          <w:sz w:val="24"/>
        </w:rPr>
        <w:t xml:space="preserve">.Взаиморасчеты между Исполнителем и Заказчиком производятся в рублях по курсу </w:t>
      </w:r>
    </w:p>
    <w:p w:rsidR="00711440" w:rsidRPr="003C7C03" w:rsidRDefault="00711440" w:rsidP="00DB3322">
      <w:pPr>
        <w:jc w:val="both"/>
        <w:rPr>
          <w:b/>
          <w:sz w:val="24"/>
        </w:rPr>
      </w:pPr>
      <w:r w:rsidRPr="003C7C03">
        <w:rPr>
          <w:b/>
          <w:sz w:val="24"/>
        </w:rPr>
        <w:t xml:space="preserve">ЦБ РФ+ 2% при наличной оплате и ЦБ РФ+ </w:t>
      </w:r>
      <w:r w:rsidRPr="00465134">
        <w:rPr>
          <w:b/>
          <w:sz w:val="24"/>
        </w:rPr>
        <w:t>2</w:t>
      </w:r>
      <w:r w:rsidRPr="003C7C03">
        <w:rPr>
          <w:b/>
          <w:sz w:val="24"/>
        </w:rPr>
        <w:t>% при безналичной оплате.</w:t>
      </w:r>
    </w:p>
    <w:p w:rsidR="00711440" w:rsidRDefault="00711440" w:rsidP="00DB3322">
      <w:pPr>
        <w:jc w:val="both"/>
        <w:rPr>
          <w:sz w:val="24"/>
        </w:rPr>
      </w:pPr>
      <w:r>
        <w:rPr>
          <w:sz w:val="24"/>
        </w:rPr>
        <w:t xml:space="preserve">6.4. </w:t>
      </w:r>
      <w:r>
        <w:rPr>
          <w:sz w:val="24"/>
        </w:rPr>
        <w:tab/>
        <w:t xml:space="preserve">При подписании настоящего Договора Заказчик оплачивает 50 % стоимости Тура. </w:t>
      </w:r>
    </w:p>
    <w:p w:rsidR="00711440" w:rsidRDefault="00711440" w:rsidP="00DB3322">
      <w:pPr>
        <w:jc w:val="both"/>
        <w:rPr>
          <w:sz w:val="24"/>
        </w:rPr>
      </w:pPr>
      <w:r>
        <w:rPr>
          <w:sz w:val="24"/>
        </w:rPr>
        <w:t xml:space="preserve">6.5. </w:t>
      </w:r>
      <w:r>
        <w:rPr>
          <w:sz w:val="24"/>
        </w:rPr>
        <w:tab/>
        <w:t>Полная оплата стоимости Тура производится Заказчиком не менее чем за 15 (пятнадцать) дней до начала Тура.</w:t>
      </w:r>
    </w:p>
    <w:p w:rsidR="00711440" w:rsidRDefault="00711440" w:rsidP="00DB3322">
      <w:pPr>
        <w:jc w:val="both"/>
        <w:rPr>
          <w:sz w:val="24"/>
        </w:rPr>
      </w:pPr>
      <w:r>
        <w:rPr>
          <w:sz w:val="24"/>
        </w:rPr>
        <w:t xml:space="preserve">6.6. </w:t>
      </w:r>
      <w:r>
        <w:rPr>
          <w:sz w:val="24"/>
        </w:rPr>
        <w:tab/>
        <w:t xml:space="preserve">В случае бронирования услуг менее чем за 15 (пятнадцать) дней до даты отъезда оплата производится в размере 100 % стоимости Тура при подписании Договора. </w:t>
      </w:r>
    </w:p>
    <w:p w:rsidR="00711440" w:rsidRDefault="00711440" w:rsidP="00DB3322">
      <w:pPr>
        <w:jc w:val="both"/>
        <w:rPr>
          <w:noProof/>
          <w:sz w:val="24"/>
        </w:rPr>
      </w:pPr>
      <w:r>
        <w:rPr>
          <w:noProof/>
          <w:sz w:val="24"/>
        </w:rPr>
        <w:t xml:space="preserve">6.7. </w:t>
      </w:r>
      <w:r>
        <w:rPr>
          <w:noProof/>
          <w:sz w:val="24"/>
        </w:rPr>
        <w:tab/>
        <w:t>Оплата производится на основании выставленного счета или Листа бронирования. Фактом платежа является поступление денег Заказчика на расчетный счет или в кассу Исполнителя.</w:t>
      </w:r>
    </w:p>
    <w:p w:rsidR="00711440" w:rsidRDefault="00711440" w:rsidP="00DB3322">
      <w:pPr>
        <w:jc w:val="both"/>
        <w:rPr>
          <w:sz w:val="24"/>
        </w:rPr>
      </w:pPr>
      <w:r>
        <w:rPr>
          <w:noProof/>
          <w:sz w:val="24"/>
        </w:rPr>
        <w:t>6.8.</w:t>
      </w:r>
      <w:r>
        <w:rPr>
          <w:sz w:val="24"/>
        </w:rPr>
        <w:t xml:space="preserve"> </w:t>
      </w:r>
      <w:r>
        <w:rPr>
          <w:sz w:val="24"/>
        </w:rPr>
        <w:tab/>
        <w:t>В случае изменения стоимости Тура по объективным причинам, в частности вследствие:</w:t>
      </w:r>
    </w:p>
    <w:p w:rsidR="00711440" w:rsidRDefault="00711440" w:rsidP="00DB3322">
      <w:pPr>
        <w:jc w:val="both"/>
        <w:rPr>
          <w:sz w:val="24"/>
        </w:rPr>
      </w:pPr>
      <w:r>
        <w:rPr>
          <w:noProof/>
          <w:sz w:val="24"/>
        </w:rPr>
        <w:t>-</w:t>
      </w:r>
      <w:r>
        <w:rPr>
          <w:sz w:val="24"/>
        </w:rPr>
        <w:tab/>
        <w:t>увеличения транспортных тарифов (более</w:t>
      </w:r>
      <w:r>
        <w:rPr>
          <w:noProof/>
          <w:sz w:val="24"/>
        </w:rPr>
        <w:t xml:space="preserve"> 5%</w:t>
      </w:r>
      <w:r>
        <w:rPr>
          <w:sz w:val="24"/>
        </w:rPr>
        <w:t xml:space="preserve"> от действующих на момент подтверждения Листа бронирования);</w:t>
      </w:r>
    </w:p>
    <w:p w:rsidR="00711440" w:rsidRDefault="00711440" w:rsidP="00DB3322">
      <w:pPr>
        <w:jc w:val="both"/>
        <w:rPr>
          <w:sz w:val="24"/>
        </w:rPr>
      </w:pPr>
      <w:r>
        <w:rPr>
          <w:noProof/>
          <w:sz w:val="24"/>
        </w:rPr>
        <w:t>-</w:t>
      </w:r>
      <w:r>
        <w:rPr>
          <w:noProof/>
          <w:sz w:val="24"/>
        </w:rPr>
        <w:tab/>
      </w:r>
      <w:r>
        <w:rPr>
          <w:sz w:val="24"/>
        </w:rPr>
        <w:t>резкого изменения курсов национальных валют (рубль/доллар США, рубль/ЕВРО) (более</w:t>
      </w:r>
      <w:r>
        <w:rPr>
          <w:noProof/>
          <w:sz w:val="24"/>
        </w:rPr>
        <w:t xml:space="preserve"> 5%</w:t>
      </w:r>
      <w:r>
        <w:rPr>
          <w:sz w:val="24"/>
        </w:rPr>
        <w:t xml:space="preserve"> от установленных ЦБ РФ на момент подтверждения Листа бронирования);</w:t>
      </w:r>
    </w:p>
    <w:p w:rsidR="00711440" w:rsidRDefault="00711440" w:rsidP="00DB3322">
      <w:pPr>
        <w:jc w:val="both"/>
        <w:rPr>
          <w:sz w:val="24"/>
        </w:rPr>
      </w:pPr>
      <w:r>
        <w:rPr>
          <w:noProof/>
          <w:sz w:val="24"/>
        </w:rPr>
        <w:t>-</w:t>
      </w:r>
      <w:r>
        <w:rPr>
          <w:sz w:val="24"/>
        </w:rPr>
        <w:tab/>
        <w:t xml:space="preserve">недобора минимального состава участников Тура  (для группового или экскурсионного тура); </w:t>
      </w:r>
    </w:p>
    <w:p w:rsidR="00711440" w:rsidRDefault="00711440" w:rsidP="00DB3322">
      <w:pPr>
        <w:jc w:val="both"/>
        <w:rPr>
          <w:sz w:val="24"/>
        </w:rPr>
      </w:pPr>
      <w:r>
        <w:rPr>
          <w:sz w:val="24"/>
        </w:rPr>
        <w:t>-</w:t>
      </w:r>
      <w:r>
        <w:rPr>
          <w:sz w:val="24"/>
        </w:rPr>
        <w:tab/>
        <w:t>введения новых или повышения действующих налогов, сборов и других обязательных платежей;</w:t>
      </w:r>
    </w:p>
    <w:p w:rsidR="00711440" w:rsidRDefault="00711440" w:rsidP="00DB3322">
      <w:pPr>
        <w:jc w:val="both"/>
        <w:rPr>
          <w:sz w:val="24"/>
        </w:rPr>
      </w:pPr>
      <w:r>
        <w:rPr>
          <w:sz w:val="24"/>
        </w:rPr>
        <w:t>или иным, не зависящим от Исполнителя обстоятельствам, Исполнитель производит перерасчет стоимости Тура, предварительно уведомив об этом  Заказчика, а Заказчик производит необходимую доплату в срок, указанный в уведомлении.</w:t>
      </w:r>
    </w:p>
    <w:p w:rsidR="00711440" w:rsidRDefault="00711440" w:rsidP="00DB3322">
      <w:pPr>
        <w:jc w:val="both"/>
        <w:rPr>
          <w:sz w:val="24"/>
        </w:rPr>
      </w:pPr>
      <w:r>
        <w:rPr>
          <w:sz w:val="24"/>
        </w:rPr>
        <w:t>6.9. В приложении  №2 указываются суммы, оплаченные  за тур.</w:t>
      </w:r>
    </w:p>
    <w:p w:rsidR="00711440" w:rsidRDefault="00711440" w:rsidP="00DB3322">
      <w:pPr>
        <w:jc w:val="center"/>
        <w:rPr>
          <w:b/>
          <w:sz w:val="24"/>
        </w:rPr>
      </w:pPr>
    </w:p>
    <w:p w:rsidR="00711440" w:rsidRDefault="00711440" w:rsidP="00DB3322">
      <w:pPr>
        <w:jc w:val="center"/>
        <w:rPr>
          <w:sz w:val="24"/>
        </w:rPr>
      </w:pPr>
      <w:r>
        <w:rPr>
          <w:b/>
          <w:noProof/>
          <w:sz w:val="24"/>
        </w:rPr>
        <w:t>7.</w:t>
      </w:r>
      <w:r>
        <w:rPr>
          <w:b/>
          <w:sz w:val="24"/>
        </w:rPr>
        <w:t xml:space="preserve"> ОТВЕТСТВЕННОСТЬ СТОРОН</w:t>
      </w:r>
    </w:p>
    <w:p w:rsidR="00711440" w:rsidRDefault="00711440" w:rsidP="00DB3322">
      <w:pPr>
        <w:jc w:val="both"/>
        <w:rPr>
          <w:sz w:val="24"/>
        </w:rPr>
      </w:pPr>
      <w:r>
        <w:rPr>
          <w:sz w:val="24"/>
        </w:rPr>
        <w:t>7.1.</w:t>
      </w:r>
      <w:r>
        <w:rPr>
          <w:sz w:val="24"/>
        </w:rPr>
        <w:tab/>
        <w:t>За неисполнение или ненадлежащее исполнение условий  Договора Исполнитель и Заказчик несут ответственность в порядке, предусмотренном действующим законодательством Российской Федерации.</w:t>
      </w:r>
    </w:p>
    <w:p w:rsidR="00711440" w:rsidRDefault="00711440" w:rsidP="00DB3322">
      <w:pPr>
        <w:jc w:val="both"/>
        <w:rPr>
          <w:noProof/>
          <w:sz w:val="24"/>
        </w:rPr>
      </w:pPr>
      <w:r>
        <w:rPr>
          <w:noProof/>
          <w:sz w:val="24"/>
        </w:rPr>
        <w:t>7.2.</w:t>
      </w:r>
      <w:r>
        <w:rPr>
          <w:noProof/>
          <w:sz w:val="24"/>
        </w:rPr>
        <w:tab/>
        <w:t>Исполнитель несет ответственность перед Заказчиком за невыполнение услуг указанных в  Приложение №1(лист бронирования ) и в Ваучере в размере стоимости непредоставленной услуги.  При этом сумма, выплачиваемая в качестве возмещения убытков, не может превышать два размера стоимости предоставляемых по данному договору туристических услуг.</w:t>
      </w:r>
    </w:p>
    <w:p w:rsidR="00711440" w:rsidRDefault="00711440" w:rsidP="00DB3322">
      <w:pPr>
        <w:jc w:val="both"/>
        <w:rPr>
          <w:noProof/>
          <w:sz w:val="24"/>
        </w:rPr>
      </w:pPr>
      <w:r>
        <w:rPr>
          <w:noProof/>
          <w:sz w:val="24"/>
        </w:rPr>
        <w:tab/>
        <w:t>Претензии к качеству туристических услуг предъявляются Заказчиком Исполнителю в письменной форме в течении 20 дней с момента окончания действия договора и подлежат удовлетворению в течении 10 дней после получения преензии.</w:t>
      </w:r>
    </w:p>
    <w:p w:rsidR="00711440" w:rsidRDefault="00711440" w:rsidP="00DB3322">
      <w:pPr>
        <w:jc w:val="both"/>
        <w:rPr>
          <w:noProof/>
          <w:sz w:val="24"/>
        </w:rPr>
      </w:pPr>
      <w:r>
        <w:rPr>
          <w:noProof/>
          <w:sz w:val="24"/>
        </w:rPr>
        <w:tab/>
        <w:t>Исполнителем не возмещаются следующие расходы:</w:t>
      </w:r>
    </w:p>
    <w:p w:rsidR="00711440" w:rsidRDefault="00711440" w:rsidP="00DB3322">
      <w:pPr>
        <w:jc w:val="both"/>
        <w:rPr>
          <w:noProof/>
          <w:sz w:val="24"/>
        </w:rPr>
      </w:pPr>
      <w:r>
        <w:rPr>
          <w:noProof/>
          <w:sz w:val="24"/>
        </w:rPr>
        <w:t>- произведенные Заказчиком и не обусловленные требованиями к качеству турстических услуг, обычно предъявляемыми к услугам такого рода;</w:t>
      </w:r>
    </w:p>
    <w:p w:rsidR="00711440" w:rsidRDefault="00711440" w:rsidP="00DB3322">
      <w:pPr>
        <w:jc w:val="both"/>
        <w:rPr>
          <w:noProof/>
          <w:sz w:val="24"/>
        </w:rPr>
      </w:pPr>
      <w:r>
        <w:rPr>
          <w:noProof/>
          <w:sz w:val="24"/>
        </w:rPr>
        <w:t>- причитающиеся Заказчику штрафы, пени, неустойки, а также проценты за пользование чужими денежными средствами, и т.п. платежи;</w:t>
      </w:r>
    </w:p>
    <w:p w:rsidR="00711440" w:rsidRDefault="00711440" w:rsidP="00DB3322">
      <w:pPr>
        <w:jc w:val="both"/>
        <w:rPr>
          <w:noProof/>
          <w:sz w:val="24"/>
        </w:rPr>
      </w:pPr>
      <w:r>
        <w:rPr>
          <w:noProof/>
          <w:sz w:val="24"/>
        </w:rPr>
        <w:t>- упущенная выгода Заказчика;</w:t>
      </w:r>
    </w:p>
    <w:p w:rsidR="00711440" w:rsidRDefault="00711440" w:rsidP="00DB3322">
      <w:pPr>
        <w:jc w:val="both"/>
        <w:rPr>
          <w:noProof/>
          <w:sz w:val="24"/>
        </w:rPr>
      </w:pPr>
      <w:r>
        <w:rPr>
          <w:noProof/>
          <w:sz w:val="24"/>
        </w:rPr>
        <w:t>- моральный вред Заказчика;</w:t>
      </w:r>
    </w:p>
    <w:p w:rsidR="00711440" w:rsidRDefault="00711440" w:rsidP="00DB3322">
      <w:pPr>
        <w:jc w:val="both"/>
        <w:rPr>
          <w:noProof/>
          <w:sz w:val="24"/>
        </w:rPr>
      </w:pPr>
      <w:r>
        <w:rPr>
          <w:noProof/>
          <w:sz w:val="24"/>
        </w:rPr>
        <w:t>- связанные с с улучшением условий предоставляемых туристических услуг по данному договору;</w:t>
      </w:r>
    </w:p>
    <w:p w:rsidR="00711440" w:rsidRDefault="00711440" w:rsidP="00DB3322">
      <w:pPr>
        <w:jc w:val="both"/>
        <w:rPr>
          <w:noProof/>
          <w:sz w:val="24"/>
        </w:rPr>
      </w:pPr>
      <w:r>
        <w:rPr>
          <w:noProof/>
          <w:sz w:val="24"/>
        </w:rPr>
        <w:t>- возникшие в результате утери Заказчиком документов, необходимых для осуществления поездки и отдыха, если при этом указанные документы не быди похищены;</w:t>
      </w:r>
    </w:p>
    <w:p w:rsidR="00711440" w:rsidRDefault="00711440" w:rsidP="00DB3322">
      <w:pPr>
        <w:jc w:val="both"/>
        <w:rPr>
          <w:noProof/>
          <w:sz w:val="24"/>
        </w:rPr>
      </w:pPr>
      <w:r>
        <w:rPr>
          <w:noProof/>
          <w:sz w:val="24"/>
        </w:rPr>
        <w:t>- связанные с отменой (переносом)  поездк по инициативе Заказчика, и не обусловленные неисполнением или ненадлежащим исполнении Исполнителем обязательств по данному договору;</w:t>
      </w:r>
    </w:p>
    <w:p w:rsidR="00711440" w:rsidRDefault="00711440" w:rsidP="00DB3322">
      <w:pPr>
        <w:jc w:val="both"/>
        <w:rPr>
          <w:noProof/>
          <w:sz w:val="24"/>
        </w:rPr>
      </w:pPr>
      <w:r>
        <w:rPr>
          <w:noProof/>
          <w:sz w:val="24"/>
        </w:rPr>
        <w:t>- связанные с  отменой поездки по независящим от Заказчика  и Исполнителя причинам (болезнь Заказчика, неполучение визы и др.);</w:t>
      </w:r>
    </w:p>
    <w:p w:rsidR="00711440" w:rsidRDefault="00711440" w:rsidP="00DB3322">
      <w:pPr>
        <w:jc w:val="both"/>
        <w:rPr>
          <w:noProof/>
          <w:sz w:val="24"/>
        </w:rPr>
      </w:pPr>
      <w:r>
        <w:rPr>
          <w:noProof/>
          <w:sz w:val="24"/>
        </w:rPr>
        <w:t>- связанные с несоблюдением консульствами сроков  оформления виз.</w:t>
      </w:r>
    </w:p>
    <w:p w:rsidR="00711440" w:rsidRDefault="00711440" w:rsidP="00DB3322">
      <w:pPr>
        <w:jc w:val="both"/>
        <w:rPr>
          <w:sz w:val="24"/>
        </w:rPr>
      </w:pPr>
      <w:r>
        <w:rPr>
          <w:sz w:val="24"/>
        </w:rPr>
        <w:t xml:space="preserve">7.3. </w:t>
      </w:r>
      <w:r>
        <w:rPr>
          <w:sz w:val="24"/>
        </w:rPr>
        <w:tab/>
        <w:t>Исполнитель не несет ответственности за последствия, наступившие в результате:</w:t>
      </w:r>
    </w:p>
    <w:p w:rsidR="00711440" w:rsidRDefault="00711440" w:rsidP="00DB3322">
      <w:pPr>
        <w:jc w:val="both"/>
        <w:rPr>
          <w:sz w:val="24"/>
        </w:rPr>
      </w:pPr>
      <w:r>
        <w:rPr>
          <w:sz w:val="24"/>
        </w:rPr>
        <w:t>- изменения в расписании авиарейсов, задержки или отмены авиарейса в связи с обстоятельствами, связанными с деятельностью перевозчика, аэропортов, железнодорожных вокзалов и прочих служб, прямо или косвенно связанных с оказанием услуг по перевозке;</w:t>
      </w:r>
    </w:p>
    <w:p w:rsidR="00711440" w:rsidRDefault="00711440" w:rsidP="00DB3322">
      <w:pPr>
        <w:jc w:val="both"/>
        <w:rPr>
          <w:sz w:val="24"/>
        </w:rPr>
      </w:pPr>
      <w:r>
        <w:rPr>
          <w:sz w:val="24"/>
        </w:rPr>
        <w:t xml:space="preserve">- нарушения Заказчиком (участниками Тура) таможенных, пограничных, иммиграционных и иных правил установленных законом РФ, страны временного пребывания или транзита; </w:t>
      </w:r>
    </w:p>
    <w:p w:rsidR="00711440" w:rsidRDefault="00711440" w:rsidP="00DB3322">
      <w:pPr>
        <w:jc w:val="both"/>
        <w:rPr>
          <w:sz w:val="24"/>
        </w:rPr>
      </w:pPr>
      <w:r>
        <w:rPr>
          <w:sz w:val="24"/>
        </w:rPr>
        <w:t>- нарушения Заказчиком порядка оплаты и прочих условий настоящего Договора;</w:t>
      </w:r>
    </w:p>
    <w:p w:rsidR="00711440" w:rsidRDefault="00711440" w:rsidP="00DB3322">
      <w:pPr>
        <w:jc w:val="both"/>
        <w:rPr>
          <w:sz w:val="24"/>
        </w:rPr>
      </w:pPr>
      <w:r>
        <w:rPr>
          <w:sz w:val="24"/>
        </w:rPr>
        <w:t>- нарушения Заказчиком законодательства, обычаев, религиозных верований и социального устройства и прочих правил в стране временного пребывания;</w:t>
      </w:r>
    </w:p>
    <w:p w:rsidR="00711440" w:rsidRDefault="00711440" w:rsidP="00DB3322">
      <w:pPr>
        <w:jc w:val="both"/>
        <w:rPr>
          <w:sz w:val="24"/>
        </w:rPr>
      </w:pPr>
      <w:r>
        <w:rPr>
          <w:sz w:val="24"/>
        </w:rPr>
        <w:t>- досрочного расторжения Договора по инициативе Заказчика;</w:t>
      </w:r>
    </w:p>
    <w:p w:rsidR="00711440" w:rsidRDefault="00711440" w:rsidP="00DB3322">
      <w:pPr>
        <w:jc w:val="both"/>
        <w:rPr>
          <w:sz w:val="24"/>
        </w:rPr>
      </w:pPr>
      <w:r>
        <w:rPr>
          <w:sz w:val="24"/>
        </w:rPr>
        <w:t>- одностороннего отказа Заказчика от мероприятий, предусмотренных программой Тура;</w:t>
      </w:r>
    </w:p>
    <w:p w:rsidR="00711440" w:rsidRDefault="00711440" w:rsidP="00DB3322">
      <w:pPr>
        <w:jc w:val="both"/>
        <w:rPr>
          <w:sz w:val="24"/>
        </w:rPr>
      </w:pPr>
      <w:r>
        <w:rPr>
          <w:sz w:val="24"/>
        </w:rPr>
        <w:t>- опоздания Заказчика на самолет, поезд, автобус к месту сбора группы и/или отправки трансфера;</w:t>
      </w:r>
    </w:p>
    <w:p w:rsidR="00711440" w:rsidRDefault="00711440" w:rsidP="00DB3322">
      <w:pPr>
        <w:jc w:val="both"/>
        <w:rPr>
          <w:sz w:val="24"/>
        </w:rPr>
      </w:pPr>
      <w:r>
        <w:rPr>
          <w:sz w:val="24"/>
        </w:rPr>
        <w:t>- иных умышленных действий Заказчика, при которых возможное наступление ущерба ожидается с достаточно большой вероятностью и сознательно им допускается.</w:t>
      </w:r>
    </w:p>
    <w:p w:rsidR="00711440" w:rsidRDefault="00711440" w:rsidP="00DB3322">
      <w:pPr>
        <w:jc w:val="both"/>
        <w:rPr>
          <w:sz w:val="24"/>
        </w:rPr>
      </w:pPr>
      <w:r>
        <w:rPr>
          <w:noProof/>
          <w:sz w:val="24"/>
        </w:rPr>
        <w:t>7.4.</w:t>
      </w:r>
      <w:r>
        <w:rPr>
          <w:sz w:val="24"/>
        </w:rPr>
        <w:tab/>
        <w:t>Заказчик несёт ответственность за достоверность указанных сведений в загранпаспорте и других документах, необходимых для въезда/выезда из РФ в страну временного пребывания, а также за легальность предъявляемых документов, и, в связи с этим, несет полную ответственность за прохождение пограничного и таможенного контроля при пересечении границы России и иностранных государств.</w:t>
      </w:r>
    </w:p>
    <w:p w:rsidR="00711440" w:rsidRDefault="00711440" w:rsidP="00DB3322">
      <w:pPr>
        <w:jc w:val="both"/>
        <w:rPr>
          <w:sz w:val="24"/>
        </w:rPr>
      </w:pPr>
      <w:r>
        <w:rPr>
          <w:sz w:val="24"/>
        </w:rPr>
        <w:t>7.5.</w:t>
      </w:r>
      <w:r>
        <w:rPr>
          <w:sz w:val="24"/>
        </w:rPr>
        <w:tab/>
        <w:t>Исполнитель не несет ответственности за отказ или задержку выдачи Заказчику (участникам Тура) въездных виз, а также за возникшие в связи с этим последствия.</w:t>
      </w:r>
    </w:p>
    <w:p w:rsidR="00711440" w:rsidRDefault="00711440" w:rsidP="00DB3322">
      <w:pPr>
        <w:jc w:val="both"/>
        <w:rPr>
          <w:snapToGrid w:val="0"/>
          <w:sz w:val="24"/>
        </w:rPr>
      </w:pPr>
      <w:r>
        <w:rPr>
          <w:sz w:val="24"/>
        </w:rPr>
        <w:t>7.6. Предоставленные Заказчику проездные документы (авиа\жд билеты) являются самостоятельными договорами воздушной (железнодорожной) пассажирской перевозки с перевозчиком. Исполнитель не является стороной в заключенном договоре перевозки и не несет ответственности за деятельность перевозчика.</w:t>
      </w:r>
    </w:p>
    <w:p w:rsidR="00711440" w:rsidRDefault="00711440" w:rsidP="00DB3322">
      <w:pPr>
        <w:jc w:val="both"/>
        <w:rPr>
          <w:snapToGrid w:val="0"/>
          <w:sz w:val="24"/>
        </w:rPr>
      </w:pPr>
      <w:r>
        <w:rPr>
          <w:snapToGrid w:val="0"/>
          <w:sz w:val="24"/>
        </w:rPr>
        <w:t>7.7.</w:t>
      </w:r>
      <w:r>
        <w:rPr>
          <w:snapToGrid w:val="0"/>
          <w:sz w:val="24"/>
        </w:rPr>
        <w:tab/>
        <w:t>Страховой полис является самостоятельным договором между Заказчиком и страховщиком. Исполнитель не несет ответственности за соблюдение страховщиком условий договора страхования.</w:t>
      </w:r>
    </w:p>
    <w:p w:rsidR="00711440" w:rsidRDefault="00711440" w:rsidP="00DB3322">
      <w:pPr>
        <w:jc w:val="both"/>
        <w:rPr>
          <w:snapToGrid w:val="0"/>
          <w:sz w:val="24"/>
        </w:rPr>
      </w:pPr>
      <w:r>
        <w:rPr>
          <w:snapToGrid w:val="0"/>
          <w:sz w:val="24"/>
        </w:rPr>
        <w:t>7.8. В приложении №2 указываются документы, полученные  исполнителем</w:t>
      </w:r>
    </w:p>
    <w:p w:rsidR="00711440" w:rsidRDefault="00711440" w:rsidP="00DB3322">
      <w:pPr>
        <w:jc w:val="both"/>
        <w:rPr>
          <w:sz w:val="24"/>
        </w:rPr>
      </w:pPr>
    </w:p>
    <w:p w:rsidR="00711440" w:rsidRDefault="00711440" w:rsidP="00DB3322">
      <w:pPr>
        <w:jc w:val="center"/>
        <w:rPr>
          <w:sz w:val="24"/>
        </w:rPr>
      </w:pPr>
      <w:r>
        <w:rPr>
          <w:b/>
          <w:sz w:val="24"/>
        </w:rPr>
        <w:t>8. ОБСТОЯТЕЛЬСТВА НЕПРЕОДОЛИМОЙ СИЛЫ</w:t>
      </w:r>
    </w:p>
    <w:p w:rsidR="00711440" w:rsidRDefault="00711440" w:rsidP="00DB3322">
      <w:pPr>
        <w:jc w:val="both"/>
        <w:rPr>
          <w:sz w:val="24"/>
        </w:rPr>
      </w:pPr>
      <w:r>
        <w:rPr>
          <w:noProof/>
          <w:sz w:val="24"/>
        </w:rPr>
        <w:t>8.1.</w:t>
      </w:r>
      <w:r>
        <w:rPr>
          <w:sz w:val="24"/>
        </w:rPr>
        <w:tab/>
        <w:t>В случае наступления обстоятельств непреодолимой силы, которые не могли быть ни предвидены, ни предотвращены разумными действиями Сторон (забастовки, стихийные бедствия, погодные условия, влияющие на осуществление Тура, военные действия, постановления органов государственной власти, влияющие на исполнение данного Договора, эпидемии, террористические акты или угроза террористических актов,</w:t>
      </w:r>
      <w:r>
        <w:rPr>
          <w:noProof/>
          <w:sz w:val="24"/>
        </w:rPr>
        <w:t xml:space="preserve"> резкое изменение курса национальных валют, запрет на авиаперевозки в данном направлении, непредвиденный рост транспортных тарифов, воздействие ядерного взрыва, радиации или радиоактивного заражения)</w:t>
      </w:r>
      <w:r>
        <w:rPr>
          <w:sz w:val="24"/>
        </w:rPr>
        <w:t xml:space="preserve"> и другие обстоятельства, которые препятствуют осуществлению Тура, стороны, освобождаются от ответственности за неисполнение или ненадлежащее исполнение обязательств по настоящему Договору. </w:t>
      </w:r>
    </w:p>
    <w:p w:rsidR="00711440" w:rsidRDefault="00711440" w:rsidP="00DB3322">
      <w:pPr>
        <w:jc w:val="both"/>
        <w:rPr>
          <w:sz w:val="24"/>
        </w:rPr>
      </w:pPr>
      <w:r>
        <w:rPr>
          <w:noProof/>
          <w:sz w:val="24"/>
        </w:rPr>
        <w:t>8.2.</w:t>
      </w:r>
      <w:r>
        <w:rPr>
          <w:sz w:val="24"/>
        </w:rPr>
        <w:t xml:space="preserve"> Сторона, для которой в связи обстоятельствами непреодолимой силы создалась невозможность исполнения обязательств по настоящему Договору, должна сообщить другой Стороне о наступлении (или прекращении) указанных обстоятельств в срок не позднее трех дней с момента обнаружения факта их наступления (или прекращения). Не уведомление или несвоевременное уведомление об указанных обстоятельствах лишает Стороны права ссылаться на любые из этих обстоятельств и не освобождает от ответственности по настоящему Договору. </w:t>
      </w:r>
    </w:p>
    <w:p w:rsidR="00711440" w:rsidRDefault="00711440" w:rsidP="00DB3322">
      <w:pPr>
        <w:jc w:val="both"/>
        <w:rPr>
          <w:sz w:val="24"/>
        </w:rPr>
      </w:pPr>
      <w:r>
        <w:rPr>
          <w:sz w:val="24"/>
        </w:rPr>
        <w:t xml:space="preserve">8.3. В случае если к исполнению Договора после прекращения действия обстоятельств непреодолимой силы, одна из сторон утратит интерес, то возврат денежных средств, уплаченных по договору, производится в соответствии с фактическими затратами сторон. </w:t>
      </w:r>
    </w:p>
    <w:p w:rsidR="00711440" w:rsidRDefault="00711440" w:rsidP="00DB3322">
      <w:pPr>
        <w:jc w:val="both"/>
        <w:rPr>
          <w:noProof/>
          <w:sz w:val="24"/>
        </w:rPr>
      </w:pPr>
    </w:p>
    <w:p w:rsidR="00711440" w:rsidRDefault="00711440" w:rsidP="00DB3322">
      <w:pPr>
        <w:jc w:val="center"/>
        <w:rPr>
          <w:sz w:val="24"/>
        </w:rPr>
      </w:pPr>
      <w:r>
        <w:rPr>
          <w:b/>
          <w:noProof/>
          <w:sz w:val="24"/>
        </w:rPr>
        <w:t>9.</w:t>
      </w:r>
      <w:r>
        <w:rPr>
          <w:b/>
          <w:sz w:val="24"/>
        </w:rPr>
        <w:t xml:space="preserve"> СПОРЫ И РАЗНОГЛАСИЯ</w:t>
      </w:r>
    </w:p>
    <w:p w:rsidR="00711440" w:rsidRDefault="00711440" w:rsidP="00DB3322">
      <w:pPr>
        <w:jc w:val="both"/>
        <w:rPr>
          <w:noProof/>
          <w:sz w:val="24"/>
        </w:rPr>
      </w:pPr>
      <w:r>
        <w:rPr>
          <w:noProof/>
          <w:sz w:val="24"/>
        </w:rPr>
        <w:t>9.1.</w:t>
      </w:r>
      <w:r>
        <w:rPr>
          <w:noProof/>
          <w:sz w:val="24"/>
        </w:rPr>
        <w:tab/>
        <w:t xml:space="preserve">Замечания Заказчика, относительно качества туристического обслуживания должны быть доведены до представителя принимающей стороны или Исполнителя для устранений противоречий на месте. Заказчик вправе составить рекламацию-протокол на месте, за подписью представителя принимающей стороны или Исполнителя. </w:t>
      </w:r>
    </w:p>
    <w:p w:rsidR="00711440" w:rsidRDefault="00711440" w:rsidP="00DB3322">
      <w:pPr>
        <w:jc w:val="both"/>
        <w:rPr>
          <w:noProof/>
          <w:sz w:val="24"/>
        </w:rPr>
      </w:pPr>
      <w:r>
        <w:rPr>
          <w:noProof/>
          <w:sz w:val="24"/>
        </w:rPr>
        <w:t>9.2. Претензии по качеству туристического обслуживания предъявляются Заказчиком в течение 20 дней с момента окончания действия настоящего Договора. Претензия подлежит удовлетворению в течение 10 дней. В случае отказа в удовлетворении претензии Исполнитель предоставляет Заказчику мотивированный отзыв на претензию, с объяснением причин отказа.</w:t>
      </w:r>
    </w:p>
    <w:p w:rsidR="00711440" w:rsidRDefault="00711440" w:rsidP="00DB3322">
      <w:pPr>
        <w:jc w:val="both"/>
        <w:rPr>
          <w:noProof/>
          <w:sz w:val="24"/>
        </w:rPr>
      </w:pPr>
      <w:r>
        <w:rPr>
          <w:noProof/>
          <w:sz w:val="24"/>
        </w:rPr>
        <w:t xml:space="preserve">9.3. </w:t>
      </w:r>
      <w:r>
        <w:rPr>
          <w:noProof/>
          <w:sz w:val="24"/>
        </w:rPr>
        <w:tab/>
        <w:t>В случае возникновения споров по настоящему Договору или в связи с ним, стороны примут все меры для их разрешения путем переговоров. При недостижении согласия споры подлежат рассмотрению в соответствующем суде общей юрисдикции..</w:t>
      </w:r>
    </w:p>
    <w:p w:rsidR="00711440" w:rsidRDefault="00711440" w:rsidP="00DB3322">
      <w:pPr>
        <w:rPr>
          <w:b/>
          <w:noProof/>
          <w:sz w:val="24"/>
        </w:rPr>
      </w:pPr>
    </w:p>
    <w:p w:rsidR="00711440" w:rsidRDefault="00711440" w:rsidP="00DB3322">
      <w:pPr>
        <w:jc w:val="center"/>
        <w:rPr>
          <w:sz w:val="24"/>
        </w:rPr>
      </w:pPr>
      <w:r>
        <w:rPr>
          <w:b/>
          <w:noProof/>
          <w:sz w:val="24"/>
        </w:rPr>
        <w:t>10.</w:t>
      </w:r>
      <w:r>
        <w:rPr>
          <w:b/>
          <w:sz w:val="24"/>
        </w:rPr>
        <w:t xml:space="preserve"> СРОК ДЕЙСТВИЯ ДОГОВОРА</w:t>
      </w:r>
    </w:p>
    <w:p w:rsidR="00711440" w:rsidRDefault="00711440" w:rsidP="00DB3322">
      <w:pPr>
        <w:jc w:val="both"/>
        <w:rPr>
          <w:sz w:val="24"/>
        </w:rPr>
      </w:pPr>
      <w:r>
        <w:rPr>
          <w:sz w:val="24"/>
        </w:rPr>
        <w:t>10.1.</w:t>
      </w:r>
      <w:r>
        <w:rPr>
          <w:sz w:val="24"/>
        </w:rPr>
        <w:tab/>
        <w:t xml:space="preserve">Договор вступает в силу с момента его подписания и действует до указанной даты окончания Тура. </w:t>
      </w:r>
    </w:p>
    <w:p w:rsidR="00711440" w:rsidRDefault="00711440" w:rsidP="00DB3322">
      <w:pPr>
        <w:jc w:val="both"/>
        <w:rPr>
          <w:sz w:val="24"/>
        </w:rPr>
      </w:pPr>
      <w:r>
        <w:rPr>
          <w:sz w:val="24"/>
        </w:rPr>
        <w:t>10.2.</w:t>
      </w:r>
      <w:r>
        <w:rPr>
          <w:sz w:val="24"/>
        </w:rPr>
        <w:tab/>
        <w:t xml:space="preserve">Продление срока действия Договора производиться в письменном виде. </w:t>
      </w:r>
    </w:p>
    <w:p w:rsidR="00711440" w:rsidRDefault="00711440" w:rsidP="00DB3322">
      <w:pPr>
        <w:jc w:val="center"/>
        <w:rPr>
          <w:b/>
          <w:sz w:val="24"/>
        </w:rPr>
      </w:pPr>
    </w:p>
    <w:p w:rsidR="00711440" w:rsidRDefault="00711440" w:rsidP="00DB3322">
      <w:pPr>
        <w:jc w:val="center"/>
        <w:rPr>
          <w:sz w:val="24"/>
        </w:rPr>
      </w:pPr>
      <w:r>
        <w:rPr>
          <w:b/>
          <w:sz w:val="24"/>
        </w:rPr>
        <w:t>11. ДОПОЛНИТЕЛЬНЫЕ УСЛОВИЯ ДОГОВОРА</w:t>
      </w:r>
    </w:p>
    <w:p w:rsidR="00711440" w:rsidRDefault="00711440" w:rsidP="00DB3322">
      <w:pPr>
        <w:jc w:val="both"/>
        <w:rPr>
          <w:sz w:val="24"/>
        </w:rPr>
      </w:pPr>
      <w:r>
        <w:rPr>
          <w:noProof/>
          <w:sz w:val="24"/>
        </w:rPr>
        <w:t>11.1.</w:t>
      </w:r>
      <w:r>
        <w:rPr>
          <w:noProof/>
          <w:sz w:val="24"/>
        </w:rPr>
        <w:tab/>
      </w:r>
      <w:r>
        <w:rPr>
          <w:sz w:val="24"/>
        </w:rPr>
        <w:t>Настоящий Договор составлен в</w:t>
      </w:r>
      <w:r>
        <w:rPr>
          <w:noProof/>
          <w:sz w:val="24"/>
        </w:rPr>
        <w:t xml:space="preserve"> 2-х</w:t>
      </w:r>
      <w:r>
        <w:rPr>
          <w:sz w:val="24"/>
        </w:rPr>
        <w:t xml:space="preserve"> экземплярах, имеющих одинаковую юридическую силу.</w:t>
      </w:r>
    </w:p>
    <w:p w:rsidR="00711440" w:rsidRDefault="00711440" w:rsidP="00DB3322">
      <w:pPr>
        <w:jc w:val="both"/>
        <w:rPr>
          <w:sz w:val="24"/>
        </w:rPr>
      </w:pPr>
      <w:r>
        <w:rPr>
          <w:noProof/>
          <w:sz w:val="24"/>
        </w:rPr>
        <w:t>11.2.</w:t>
      </w:r>
      <w:r>
        <w:rPr>
          <w:sz w:val="24"/>
        </w:rPr>
        <w:tab/>
        <w:t>Все изменения и дополнения к настоящему Договору являются действительными, если они совершены в письменной форме и подписаны уполномоченными представителями Сторон.</w:t>
      </w:r>
    </w:p>
    <w:p w:rsidR="00711440" w:rsidRDefault="00711440" w:rsidP="00DB3322">
      <w:pPr>
        <w:jc w:val="both"/>
        <w:rPr>
          <w:noProof/>
          <w:sz w:val="24"/>
        </w:rPr>
      </w:pPr>
      <w:r>
        <w:rPr>
          <w:sz w:val="24"/>
        </w:rPr>
        <w:t>Все приложения к настоящему Договору являются его неотъемлемой частью.</w:t>
      </w:r>
      <w:r>
        <w:rPr>
          <w:noProof/>
          <w:sz w:val="24"/>
        </w:rPr>
        <w:t xml:space="preserve"> </w:t>
      </w:r>
    </w:p>
    <w:p w:rsidR="00711440" w:rsidRDefault="00711440" w:rsidP="00DB3322">
      <w:pPr>
        <w:jc w:val="both"/>
        <w:rPr>
          <w:sz w:val="24"/>
        </w:rPr>
      </w:pPr>
      <w:r>
        <w:rPr>
          <w:noProof/>
          <w:sz w:val="24"/>
        </w:rPr>
        <w:t>11.3.</w:t>
      </w:r>
      <w:r>
        <w:rPr>
          <w:sz w:val="24"/>
        </w:rPr>
        <w:tab/>
        <w:t>Если во время действия настоящего Договора будут внесены изменения в действующее законодательство РФ, или страны временного пребывания, или страны транзитного проезда, которые делают невозможным или частично невозможным исполнение его условий, стороны в дополнительном соглашении определяют дальнейшие условия выполнения настоящего Договора.</w:t>
      </w:r>
    </w:p>
    <w:p w:rsidR="00711440" w:rsidRDefault="00711440" w:rsidP="00DB3322">
      <w:pPr>
        <w:jc w:val="both"/>
        <w:rPr>
          <w:sz w:val="24"/>
        </w:rPr>
      </w:pPr>
      <w:r>
        <w:rPr>
          <w:sz w:val="24"/>
        </w:rPr>
        <w:t>11.4.</w:t>
      </w:r>
      <w:r>
        <w:rPr>
          <w:sz w:val="24"/>
        </w:rPr>
        <w:tab/>
        <w:t>При необходимости получения въездной визы Заказчик выдает  Исполнителю отдельное поручение на оформление визы, в рамках которого Исполнитель обеспечивает передачу документов в соответствующее консульство (посольство) в установленном порядке.</w:t>
      </w:r>
    </w:p>
    <w:p w:rsidR="00711440" w:rsidRDefault="00711440" w:rsidP="00DB3322">
      <w:pPr>
        <w:jc w:val="both"/>
        <w:rPr>
          <w:sz w:val="24"/>
        </w:rPr>
      </w:pPr>
      <w:r>
        <w:rPr>
          <w:sz w:val="24"/>
        </w:rPr>
        <w:t>11.5.</w:t>
      </w:r>
      <w:r>
        <w:rPr>
          <w:sz w:val="24"/>
        </w:rPr>
        <w:tab/>
        <w:t>Заказчик  предупрежден:</w:t>
      </w:r>
    </w:p>
    <w:p w:rsidR="00711440" w:rsidRDefault="00711440" w:rsidP="00DB3322">
      <w:pPr>
        <w:jc w:val="both"/>
        <w:rPr>
          <w:sz w:val="24"/>
        </w:rPr>
      </w:pPr>
      <w:r>
        <w:rPr>
          <w:sz w:val="24"/>
        </w:rPr>
        <w:t xml:space="preserve">- </w:t>
      </w:r>
      <w:r>
        <w:rPr>
          <w:sz w:val="24"/>
        </w:rPr>
        <w:tab/>
        <w:t>об условности классификации отелей и уведомлен о составе услуг отеля, включенного в спецификацию Тура. Категория отеля указывается в соответствии с системой классификации страны нахождения отеля.</w:t>
      </w:r>
    </w:p>
    <w:p w:rsidR="00711440" w:rsidRDefault="00711440" w:rsidP="00DB3322">
      <w:pPr>
        <w:ind w:left="720" w:hanging="720"/>
        <w:jc w:val="both"/>
        <w:rPr>
          <w:sz w:val="24"/>
        </w:rPr>
      </w:pPr>
      <w:r>
        <w:rPr>
          <w:sz w:val="24"/>
        </w:rPr>
        <w:t>-</w:t>
      </w:r>
      <w:r>
        <w:rPr>
          <w:sz w:val="24"/>
        </w:rPr>
        <w:tab/>
        <w:t xml:space="preserve">о необходимости соблюдении правил личной безопасности, о необходимости хранения денежных средств и иного имущества в сейфе отеля; </w:t>
      </w:r>
    </w:p>
    <w:p w:rsidR="00711440" w:rsidRDefault="00711440" w:rsidP="00DB3322">
      <w:pPr>
        <w:jc w:val="both"/>
        <w:rPr>
          <w:sz w:val="24"/>
        </w:rPr>
      </w:pPr>
      <w:r>
        <w:rPr>
          <w:sz w:val="24"/>
        </w:rPr>
        <w:t>-</w:t>
      </w:r>
      <w:r>
        <w:rPr>
          <w:sz w:val="24"/>
        </w:rPr>
        <w:tab/>
        <w:t>о расчетном часе заселения в отель и выселения из отеля;</w:t>
      </w:r>
    </w:p>
    <w:p w:rsidR="00711440" w:rsidRDefault="00711440" w:rsidP="00DB3322">
      <w:pPr>
        <w:ind w:left="720" w:hanging="720"/>
        <w:jc w:val="both"/>
        <w:rPr>
          <w:sz w:val="24"/>
        </w:rPr>
      </w:pPr>
      <w:r>
        <w:rPr>
          <w:sz w:val="24"/>
        </w:rPr>
        <w:t>-</w:t>
      </w:r>
      <w:r>
        <w:rPr>
          <w:sz w:val="24"/>
        </w:rPr>
        <w:tab/>
        <w:t>о требованиях, предъявляемых компетентными органами к въездным/выездным документам;</w:t>
      </w:r>
    </w:p>
    <w:p w:rsidR="00711440" w:rsidRDefault="00711440" w:rsidP="00DB3322">
      <w:pPr>
        <w:jc w:val="both"/>
        <w:rPr>
          <w:sz w:val="24"/>
        </w:rPr>
      </w:pPr>
      <w:r>
        <w:rPr>
          <w:sz w:val="24"/>
        </w:rPr>
        <w:t>-</w:t>
      </w:r>
      <w:r>
        <w:rPr>
          <w:sz w:val="24"/>
        </w:rPr>
        <w:tab/>
        <w:t>о необходимости приобретения медицинской страховки и об условиях страхования;</w:t>
      </w:r>
    </w:p>
    <w:p w:rsidR="00711440" w:rsidRDefault="00711440" w:rsidP="00DB3322">
      <w:pPr>
        <w:ind w:left="720" w:hanging="720"/>
        <w:jc w:val="both"/>
        <w:rPr>
          <w:sz w:val="24"/>
        </w:rPr>
      </w:pPr>
      <w:r>
        <w:rPr>
          <w:sz w:val="24"/>
        </w:rPr>
        <w:t>-</w:t>
      </w:r>
      <w:r>
        <w:rPr>
          <w:sz w:val="24"/>
        </w:rPr>
        <w:tab/>
        <w:t>об условиях проживания и питания в отеле, порядке предоставления экскурсий и дополнительных услуг;</w:t>
      </w:r>
    </w:p>
    <w:p w:rsidR="00711440" w:rsidRDefault="00711440" w:rsidP="00DB3322">
      <w:pPr>
        <w:ind w:left="720" w:hanging="720"/>
        <w:jc w:val="both"/>
        <w:rPr>
          <w:sz w:val="24"/>
        </w:rPr>
      </w:pPr>
      <w:r>
        <w:rPr>
          <w:sz w:val="24"/>
        </w:rPr>
        <w:t>-</w:t>
      </w:r>
      <w:r>
        <w:rPr>
          <w:sz w:val="24"/>
        </w:rPr>
        <w:tab/>
        <w:t>о правилах поведения во время туристической поездки, в том числе о необходимости уважения местных традиций и обычаев, бережном отношении к культурному наследию и окружающей среде;</w:t>
      </w:r>
    </w:p>
    <w:p w:rsidR="00711440" w:rsidRDefault="00711440" w:rsidP="00DB3322">
      <w:pPr>
        <w:ind w:left="720" w:hanging="720"/>
        <w:jc w:val="both"/>
        <w:rPr>
          <w:sz w:val="24"/>
        </w:rPr>
      </w:pPr>
      <w:r>
        <w:rPr>
          <w:sz w:val="24"/>
        </w:rPr>
        <w:t>-</w:t>
      </w:r>
      <w:r>
        <w:rPr>
          <w:sz w:val="24"/>
        </w:rPr>
        <w:tab/>
        <w:t>о возможных трудностях, связанных с незнанием основного языка общения страны пребывания;</w:t>
      </w:r>
    </w:p>
    <w:p w:rsidR="00711440" w:rsidRDefault="00711440" w:rsidP="00DB3322">
      <w:pPr>
        <w:ind w:left="720" w:hanging="720"/>
        <w:jc w:val="both"/>
        <w:rPr>
          <w:sz w:val="24"/>
        </w:rPr>
      </w:pPr>
      <w:r>
        <w:rPr>
          <w:sz w:val="24"/>
        </w:rPr>
        <w:t>-</w:t>
      </w:r>
      <w:r>
        <w:rPr>
          <w:sz w:val="24"/>
        </w:rPr>
        <w:tab/>
        <w:t>о состоянии природной среды в месте отдыха и о специфике погодных условий в период Тура;</w:t>
      </w:r>
    </w:p>
    <w:p w:rsidR="00711440" w:rsidRDefault="00711440" w:rsidP="00DB3322">
      <w:pPr>
        <w:jc w:val="both"/>
        <w:rPr>
          <w:sz w:val="24"/>
        </w:rPr>
      </w:pPr>
      <w:r>
        <w:rPr>
          <w:sz w:val="24"/>
        </w:rPr>
        <w:t>-</w:t>
      </w:r>
      <w:r>
        <w:rPr>
          <w:sz w:val="24"/>
        </w:rPr>
        <w:tab/>
        <w:t>о санитарно-эпидемиологической обстановке в месте проведения Тура;</w:t>
      </w:r>
    </w:p>
    <w:p w:rsidR="00711440" w:rsidRDefault="00711440" w:rsidP="00DB3322">
      <w:pPr>
        <w:jc w:val="both"/>
        <w:rPr>
          <w:sz w:val="24"/>
        </w:rPr>
      </w:pPr>
      <w:r>
        <w:rPr>
          <w:sz w:val="24"/>
        </w:rPr>
        <w:t>-</w:t>
      </w:r>
      <w:r>
        <w:rPr>
          <w:sz w:val="24"/>
        </w:rPr>
        <w:tab/>
        <w:t>об опасностях, с которыми возможна встреча при совершении путешествия;</w:t>
      </w:r>
    </w:p>
    <w:p w:rsidR="00711440" w:rsidRDefault="00711440" w:rsidP="00DB3322">
      <w:pPr>
        <w:jc w:val="both"/>
        <w:rPr>
          <w:sz w:val="24"/>
        </w:rPr>
      </w:pPr>
      <w:r>
        <w:rPr>
          <w:sz w:val="24"/>
        </w:rPr>
        <w:t>а также о____________________________________________________________________,</w:t>
      </w:r>
    </w:p>
    <w:p w:rsidR="00711440" w:rsidRDefault="00711440" w:rsidP="00DB3322">
      <w:pPr>
        <w:jc w:val="both"/>
        <w:rPr>
          <w:sz w:val="24"/>
        </w:rPr>
      </w:pPr>
      <w:r>
        <w:rPr>
          <w:sz w:val="24"/>
        </w:rPr>
        <w:t>что подтверждает своей подписью.</w:t>
      </w:r>
    </w:p>
    <w:p w:rsidR="00711440" w:rsidRDefault="00711440" w:rsidP="00DB3322">
      <w:pPr>
        <w:pStyle w:val="Footer"/>
        <w:tabs>
          <w:tab w:val="clear" w:pos="4153"/>
          <w:tab w:val="clear" w:pos="8306"/>
        </w:tabs>
        <w:jc w:val="center"/>
        <w:rPr>
          <w:b/>
          <w:sz w:val="24"/>
        </w:rPr>
      </w:pPr>
    </w:p>
    <w:p w:rsidR="00711440" w:rsidRDefault="00711440" w:rsidP="00DB3322">
      <w:pPr>
        <w:jc w:val="center"/>
        <w:rPr>
          <w:b/>
          <w:sz w:val="24"/>
        </w:rPr>
      </w:pPr>
      <w:r>
        <w:rPr>
          <w:b/>
          <w:sz w:val="24"/>
        </w:rPr>
        <w:t>12. ПОДПИСИ И РЕКИЗИТЫ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65"/>
        <w:gridCol w:w="5566"/>
      </w:tblGrid>
      <w:tr w:rsidR="00711440" w:rsidTr="00517AC8">
        <w:tc>
          <w:tcPr>
            <w:tcW w:w="5565" w:type="dxa"/>
          </w:tcPr>
          <w:p w:rsidR="00711440" w:rsidRPr="00517AC8" w:rsidRDefault="00711440" w:rsidP="00517AC8">
            <w:pPr>
              <w:jc w:val="center"/>
              <w:rPr>
                <w:sz w:val="24"/>
              </w:rPr>
            </w:pPr>
            <w:r w:rsidRPr="00517AC8">
              <w:rPr>
                <w:b/>
                <w:sz w:val="24"/>
              </w:rPr>
              <w:t>Исполнитель:</w:t>
            </w:r>
          </w:p>
        </w:tc>
        <w:tc>
          <w:tcPr>
            <w:tcW w:w="5566" w:type="dxa"/>
          </w:tcPr>
          <w:p w:rsidR="00711440" w:rsidRPr="00517AC8" w:rsidRDefault="00711440" w:rsidP="00517AC8">
            <w:pPr>
              <w:jc w:val="center"/>
              <w:rPr>
                <w:sz w:val="24"/>
              </w:rPr>
            </w:pPr>
            <w:r w:rsidRPr="00517AC8">
              <w:rPr>
                <w:b/>
                <w:sz w:val="24"/>
              </w:rPr>
              <w:t>Заказчик:</w:t>
            </w:r>
          </w:p>
        </w:tc>
      </w:tr>
      <w:tr w:rsidR="00711440" w:rsidTr="00517AC8">
        <w:tc>
          <w:tcPr>
            <w:tcW w:w="5565" w:type="dxa"/>
          </w:tcPr>
          <w:p w:rsidR="00711440" w:rsidRPr="00517AC8" w:rsidRDefault="00711440" w:rsidP="00DB3322">
            <w:pPr>
              <w:rPr>
                <w:sz w:val="24"/>
              </w:rPr>
            </w:pPr>
            <w:r w:rsidRPr="00517AC8">
              <w:rPr>
                <w:sz w:val="22"/>
              </w:rPr>
              <w:t xml:space="preserve">ООО «Жарков-тур» ИНН 7703700961                        </w:t>
            </w:r>
          </w:p>
        </w:tc>
        <w:tc>
          <w:tcPr>
            <w:tcW w:w="5566" w:type="dxa"/>
          </w:tcPr>
          <w:p w:rsidR="00711440" w:rsidRPr="00E63C5F" w:rsidRDefault="00711440" w:rsidP="003D4408">
            <w:pPr>
              <w:rPr>
                <w:sz w:val="24"/>
              </w:rPr>
            </w:pPr>
            <w:r w:rsidRPr="00E63C5F">
              <w:rPr>
                <w:sz w:val="24"/>
              </w:rPr>
              <w:t>Ф.И.О.</w:t>
            </w:r>
          </w:p>
        </w:tc>
      </w:tr>
      <w:tr w:rsidR="00711440" w:rsidTr="00517AC8">
        <w:tc>
          <w:tcPr>
            <w:tcW w:w="5565" w:type="dxa"/>
          </w:tcPr>
          <w:p w:rsidR="00711440" w:rsidRPr="00517AC8" w:rsidRDefault="00711440" w:rsidP="00517AC8">
            <w:pPr>
              <w:jc w:val="both"/>
              <w:rPr>
                <w:sz w:val="22"/>
              </w:rPr>
            </w:pPr>
            <w:r w:rsidRPr="00517AC8">
              <w:rPr>
                <w:sz w:val="22"/>
                <w:u w:val="single"/>
              </w:rPr>
              <w:t>Юридический адрес:</w:t>
            </w:r>
            <w:r w:rsidRPr="00517AC8">
              <w:rPr>
                <w:sz w:val="22"/>
              </w:rPr>
              <w:t xml:space="preserve"> Россия, Москва 119019</w:t>
            </w:r>
            <w:r w:rsidRPr="00517AC8">
              <w:rPr>
                <w:sz w:val="22"/>
              </w:rPr>
              <w:tab/>
              <w:t xml:space="preserve">      </w:t>
            </w:r>
          </w:p>
          <w:p w:rsidR="00711440" w:rsidRPr="00517AC8" w:rsidRDefault="00711440" w:rsidP="00DB3322">
            <w:pPr>
              <w:rPr>
                <w:sz w:val="24"/>
              </w:rPr>
            </w:pPr>
            <w:r w:rsidRPr="00517AC8">
              <w:rPr>
                <w:sz w:val="22"/>
              </w:rPr>
              <w:t xml:space="preserve">Никитский бульвар дом 11 оф.19  </w:t>
            </w:r>
            <w:r w:rsidRPr="00517AC8">
              <w:rPr>
                <w:sz w:val="22"/>
              </w:rPr>
              <w:tab/>
            </w:r>
          </w:p>
        </w:tc>
        <w:tc>
          <w:tcPr>
            <w:tcW w:w="5566" w:type="dxa"/>
          </w:tcPr>
          <w:p w:rsidR="00711440" w:rsidRPr="00E63C5F" w:rsidRDefault="00711440" w:rsidP="003D4408">
            <w:pPr>
              <w:rPr>
                <w:sz w:val="24"/>
              </w:rPr>
            </w:pPr>
          </w:p>
        </w:tc>
      </w:tr>
      <w:tr w:rsidR="00711440" w:rsidTr="00517AC8">
        <w:tc>
          <w:tcPr>
            <w:tcW w:w="5565" w:type="dxa"/>
          </w:tcPr>
          <w:p w:rsidR="00711440" w:rsidRPr="00517AC8" w:rsidRDefault="00711440" w:rsidP="00517AC8">
            <w:pPr>
              <w:jc w:val="both"/>
              <w:rPr>
                <w:sz w:val="22"/>
              </w:rPr>
            </w:pPr>
            <w:r w:rsidRPr="00517AC8">
              <w:rPr>
                <w:sz w:val="22"/>
                <w:u w:val="single"/>
              </w:rPr>
              <w:t>Фактический адрес:</w:t>
            </w:r>
            <w:r w:rsidRPr="00517AC8">
              <w:rPr>
                <w:sz w:val="22"/>
              </w:rPr>
              <w:t xml:space="preserve"> Россия, Москва, 119019,</w:t>
            </w:r>
            <w:r w:rsidRPr="00517AC8">
              <w:rPr>
                <w:sz w:val="22"/>
              </w:rPr>
              <w:tab/>
              <w:t xml:space="preserve">           </w:t>
            </w:r>
          </w:p>
          <w:p w:rsidR="00711440" w:rsidRPr="00517AC8" w:rsidRDefault="00711440" w:rsidP="00DB3322">
            <w:pPr>
              <w:rPr>
                <w:sz w:val="24"/>
              </w:rPr>
            </w:pPr>
            <w:r w:rsidRPr="00517AC8">
              <w:rPr>
                <w:sz w:val="22"/>
              </w:rPr>
              <w:t xml:space="preserve">Никитский бульвар дом 11 оф.19  </w:t>
            </w:r>
          </w:p>
        </w:tc>
        <w:tc>
          <w:tcPr>
            <w:tcW w:w="5566" w:type="dxa"/>
          </w:tcPr>
          <w:p w:rsidR="00711440" w:rsidRPr="00E63C5F" w:rsidRDefault="00711440" w:rsidP="001F6246">
            <w:pPr>
              <w:rPr>
                <w:sz w:val="24"/>
              </w:rPr>
            </w:pPr>
            <w:r w:rsidRPr="00E63C5F">
              <w:rPr>
                <w:sz w:val="24"/>
              </w:rPr>
              <w:t>№ паспорта</w:t>
            </w:r>
            <w:r>
              <w:rPr>
                <w:sz w:val="24"/>
              </w:rPr>
              <w:t xml:space="preserve"> </w:t>
            </w:r>
          </w:p>
        </w:tc>
      </w:tr>
      <w:tr w:rsidR="00711440" w:rsidTr="00517AC8">
        <w:tc>
          <w:tcPr>
            <w:tcW w:w="5565" w:type="dxa"/>
          </w:tcPr>
          <w:p w:rsidR="00711440" w:rsidRPr="00517AC8" w:rsidRDefault="00711440" w:rsidP="00DB3322">
            <w:pPr>
              <w:rPr>
                <w:sz w:val="24"/>
              </w:rPr>
            </w:pPr>
            <w:r w:rsidRPr="00517AC8">
              <w:rPr>
                <w:sz w:val="22"/>
              </w:rPr>
              <w:t>Реестр туроператоров</w:t>
            </w:r>
            <w:r w:rsidRPr="00517AC8">
              <w:rPr>
                <w:b/>
                <w:sz w:val="24"/>
                <w:szCs w:val="24"/>
              </w:rPr>
              <w:t xml:space="preserve"> </w:t>
            </w:r>
            <w:r>
              <w:rPr>
                <w:b/>
                <w:sz w:val="24"/>
                <w:szCs w:val="24"/>
              </w:rPr>
              <w:t>РТО</w:t>
            </w:r>
            <w:r w:rsidRPr="00B9435B">
              <w:rPr>
                <w:b/>
                <w:sz w:val="24"/>
                <w:szCs w:val="24"/>
              </w:rPr>
              <w:t xml:space="preserve"> 003642</w:t>
            </w:r>
          </w:p>
        </w:tc>
        <w:tc>
          <w:tcPr>
            <w:tcW w:w="5566" w:type="dxa"/>
          </w:tcPr>
          <w:p w:rsidR="00711440" w:rsidRPr="00E63C5F" w:rsidRDefault="00711440" w:rsidP="003D4408">
            <w:pPr>
              <w:jc w:val="center"/>
              <w:rPr>
                <w:sz w:val="24"/>
              </w:rPr>
            </w:pPr>
          </w:p>
        </w:tc>
      </w:tr>
      <w:tr w:rsidR="00711440" w:rsidTr="00517AC8">
        <w:tc>
          <w:tcPr>
            <w:tcW w:w="5565" w:type="dxa"/>
          </w:tcPr>
          <w:p w:rsidR="00711440" w:rsidRPr="00517AC8" w:rsidRDefault="00711440" w:rsidP="0064607D">
            <w:pPr>
              <w:rPr>
                <w:color w:val="FF0000"/>
                <w:sz w:val="22"/>
                <w:szCs w:val="22"/>
              </w:rPr>
            </w:pPr>
            <w:r w:rsidRPr="00517AC8">
              <w:rPr>
                <w:sz w:val="22"/>
                <w:szCs w:val="22"/>
                <w:lang w:eastAsia="en-GB"/>
              </w:rPr>
              <w:t>Р/С 40702810987010000004 Московский филиал ПАО РОСБАНК  Г.МОСКВА</w:t>
            </w:r>
          </w:p>
        </w:tc>
        <w:tc>
          <w:tcPr>
            <w:tcW w:w="5566" w:type="dxa"/>
          </w:tcPr>
          <w:p w:rsidR="00711440" w:rsidRPr="00E63C5F" w:rsidRDefault="00711440" w:rsidP="001F6246">
            <w:pPr>
              <w:rPr>
                <w:sz w:val="24"/>
              </w:rPr>
            </w:pPr>
            <w:r>
              <w:rPr>
                <w:sz w:val="24"/>
              </w:rPr>
              <w:t xml:space="preserve">Адрес: </w:t>
            </w:r>
          </w:p>
        </w:tc>
      </w:tr>
      <w:tr w:rsidR="00711440" w:rsidTr="00517AC8">
        <w:tc>
          <w:tcPr>
            <w:tcW w:w="5565" w:type="dxa"/>
          </w:tcPr>
          <w:p w:rsidR="00711440" w:rsidRPr="00517AC8" w:rsidRDefault="00711440" w:rsidP="001F587C">
            <w:pPr>
              <w:rPr>
                <w:color w:val="FF0000"/>
                <w:sz w:val="22"/>
                <w:szCs w:val="22"/>
              </w:rPr>
            </w:pPr>
            <w:r w:rsidRPr="00517AC8">
              <w:rPr>
                <w:sz w:val="22"/>
                <w:szCs w:val="22"/>
                <w:lang w:eastAsia="en-GB"/>
              </w:rPr>
              <w:t>К/С 3010181О000000000256</w:t>
            </w:r>
            <w:r w:rsidRPr="00517AC8">
              <w:rPr>
                <w:sz w:val="22"/>
                <w:szCs w:val="22"/>
                <w:lang w:eastAsia="en-GB"/>
              </w:rPr>
              <w:tab/>
              <w:t xml:space="preserve">                                 </w:t>
            </w:r>
          </w:p>
        </w:tc>
        <w:tc>
          <w:tcPr>
            <w:tcW w:w="5566" w:type="dxa"/>
          </w:tcPr>
          <w:p w:rsidR="00711440" w:rsidRPr="00E63C5F" w:rsidRDefault="00711440" w:rsidP="003D4408">
            <w:pPr>
              <w:jc w:val="center"/>
              <w:rPr>
                <w:sz w:val="24"/>
              </w:rPr>
            </w:pPr>
          </w:p>
        </w:tc>
      </w:tr>
      <w:tr w:rsidR="00711440" w:rsidTr="00517AC8">
        <w:tc>
          <w:tcPr>
            <w:tcW w:w="5565" w:type="dxa"/>
          </w:tcPr>
          <w:p w:rsidR="00711440" w:rsidRPr="00517AC8" w:rsidRDefault="00711440" w:rsidP="001F587C">
            <w:pPr>
              <w:rPr>
                <w:color w:val="FF0000"/>
                <w:sz w:val="22"/>
                <w:szCs w:val="22"/>
              </w:rPr>
            </w:pPr>
            <w:r w:rsidRPr="00517AC8">
              <w:rPr>
                <w:sz w:val="22"/>
                <w:szCs w:val="22"/>
                <w:lang w:eastAsia="en-GB"/>
              </w:rPr>
              <w:t xml:space="preserve">БИК О44525256  </w:t>
            </w:r>
          </w:p>
        </w:tc>
        <w:tc>
          <w:tcPr>
            <w:tcW w:w="5566" w:type="dxa"/>
          </w:tcPr>
          <w:p w:rsidR="00711440" w:rsidRPr="00E63C5F" w:rsidRDefault="00711440" w:rsidP="003D4408">
            <w:pPr>
              <w:jc w:val="center"/>
              <w:rPr>
                <w:sz w:val="24"/>
              </w:rPr>
            </w:pPr>
          </w:p>
        </w:tc>
      </w:tr>
      <w:tr w:rsidR="00711440" w:rsidTr="00517AC8">
        <w:tc>
          <w:tcPr>
            <w:tcW w:w="5565" w:type="dxa"/>
          </w:tcPr>
          <w:p w:rsidR="00711440" w:rsidRPr="00517AC8" w:rsidRDefault="00711440" w:rsidP="00B1612F">
            <w:pPr>
              <w:rPr>
                <w:b/>
                <w:sz w:val="22"/>
              </w:rPr>
            </w:pPr>
            <w:r w:rsidRPr="00517AC8">
              <w:rPr>
                <w:b/>
                <w:sz w:val="22"/>
              </w:rPr>
              <w:t xml:space="preserve">Коды:ОКПО  62109701,КПП   770301001, ОГРН1097746340735                                                     </w:t>
            </w:r>
          </w:p>
        </w:tc>
        <w:tc>
          <w:tcPr>
            <w:tcW w:w="5566" w:type="dxa"/>
          </w:tcPr>
          <w:p w:rsidR="00711440" w:rsidRPr="00E63C5F" w:rsidRDefault="00711440" w:rsidP="003D4408">
            <w:pPr>
              <w:rPr>
                <w:sz w:val="24"/>
              </w:rPr>
            </w:pPr>
          </w:p>
        </w:tc>
      </w:tr>
      <w:tr w:rsidR="00711440" w:rsidTr="00517AC8">
        <w:trPr>
          <w:trHeight w:val="172"/>
        </w:trPr>
        <w:tc>
          <w:tcPr>
            <w:tcW w:w="5565" w:type="dxa"/>
          </w:tcPr>
          <w:p w:rsidR="00711440" w:rsidRPr="00517AC8" w:rsidRDefault="00711440" w:rsidP="00DB3322">
            <w:pPr>
              <w:rPr>
                <w:sz w:val="22"/>
              </w:rPr>
            </w:pPr>
            <w:r w:rsidRPr="00517AC8">
              <w:rPr>
                <w:sz w:val="22"/>
              </w:rPr>
              <w:t xml:space="preserve">Тел./факс: </w:t>
            </w:r>
            <w:r w:rsidRPr="00517AC8">
              <w:rPr>
                <w:noProof/>
                <w:sz w:val="22"/>
              </w:rPr>
              <w:t>(</w:t>
            </w:r>
            <w:r w:rsidRPr="00517AC8">
              <w:rPr>
                <w:sz w:val="22"/>
              </w:rPr>
              <w:t>495)6913172, 6978668</w:t>
            </w:r>
          </w:p>
        </w:tc>
        <w:tc>
          <w:tcPr>
            <w:tcW w:w="5566" w:type="dxa"/>
          </w:tcPr>
          <w:p w:rsidR="00711440" w:rsidRPr="00E63C5F" w:rsidRDefault="00711440" w:rsidP="001F6246">
            <w:pPr>
              <w:rPr>
                <w:sz w:val="24"/>
              </w:rPr>
            </w:pPr>
            <w:r w:rsidRPr="00E63C5F">
              <w:rPr>
                <w:sz w:val="24"/>
              </w:rPr>
              <w:t>Телефон</w:t>
            </w:r>
            <w:r>
              <w:rPr>
                <w:sz w:val="24"/>
              </w:rPr>
              <w:t xml:space="preserve"> </w:t>
            </w:r>
          </w:p>
        </w:tc>
      </w:tr>
      <w:tr w:rsidR="00711440" w:rsidRPr="00D82B17" w:rsidTr="00517AC8">
        <w:trPr>
          <w:trHeight w:val="172"/>
        </w:trPr>
        <w:tc>
          <w:tcPr>
            <w:tcW w:w="5565" w:type="dxa"/>
          </w:tcPr>
          <w:p w:rsidR="00711440" w:rsidRPr="00517AC8" w:rsidRDefault="00711440" w:rsidP="00517AC8">
            <w:pPr>
              <w:jc w:val="both"/>
              <w:rPr>
                <w:sz w:val="22"/>
                <w:lang w:val="en-US"/>
              </w:rPr>
            </w:pPr>
            <w:r w:rsidRPr="00517AC8">
              <w:rPr>
                <w:sz w:val="22"/>
                <w:lang w:val="en-US"/>
              </w:rPr>
              <w:t xml:space="preserve">E-mail: info@jartour.ru http://www.jartour.ru  </w:t>
            </w:r>
          </w:p>
        </w:tc>
        <w:tc>
          <w:tcPr>
            <w:tcW w:w="5566" w:type="dxa"/>
          </w:tcPr>
          <w:p w:rsidR="00711440" w:rsidRPr="00CF301F" w:rsidRDefault="00711440" w:rsidP="003D4408">
            <w:pPr>
              <w:rPr>
                <w:sz w:val="24"/>
                <w:lang w:val="en-US"/>
              </w:rPr>
            </w:pPr>
          </w:p>
        </w:tc>
      </w:tr>
      <w:tr w:rsidR="00711440" w:rsidRPr="00EC4436" w:rsidTr="00517AC8">
        <w:trPr>
          <w:trHeight w:val="172"/>
        </w:trPr>
        <w:tc>
          <w:tcPr>
            <w:tcW w:w="5565" w:type="dxa"/>
          </w:tcPr>
          <w:p w:rsidR="00711440" w:rsidRPr="00517AC8" w:rsidRDefault="00711440" w:rsidP="00517AC8">
            <w:pPr>
              <w:jc w:val="both"/>
              <w:rPr>
                <w:sz w:val="22"/>
              </w:rPr>
            </w:pPr>
            <w:r w:rsidRPr="00517AC8">
              <w:rPr>
                <w:sz w:val="22"/>
              </w:rPr>
              <w:t>Генеральный Директор             Жарков. А.М</w:t>
            </w:r>
          </w:p>
        </w:tc>
        <w:tc>
          <w:tcPr>
            <w:tcW w:w="5566" w:type="dxa"/>
          </w:tcPr>
          <w:p w:rsidR="00711440" w:rsidRPr="00517AC8" w:rsidRDefault="00711440" w:rsidP="00517AC8">
            <w:pPr>
              <w:jc w:val="both"/>
              <w:rPr>
                <w:sz w:val="22"/>
                <w:szCs w:val="22"/>
              </w:rPr>
            </w:pPr>
          </w:p>
        </w:tc>
      </w:tr>
    </w:tbl>
    <w:p w:rsidR="00711440" w:rsidRPr="00EC4436" w:rsidRDefault="00711440" w:rsidP="00DB3322">
      <w:pPr>
        <w:jc w:val="center"/>
        <w:rPr>
          <w:sz w:val="24"/>
        </w:rPr>
      </w:pPr>
    </w:p>
    <w:p w:rsidR="00711440" w:rsidRPr="00EC4436" w:rsidRDefault="00711440" w:rsidP="00DB3322">
      <w:pPr>
        <w:jc w:val="both"/>
        <w:rPr>
          <w:b/>
          <w:sz w:val="24"/>
        </w:rPr>
      </w:pPr>
    </w:p>
    <w:p w:rsidR="00711440" w:rsidRDefault="00711440" w:rsidP="00DB3322">
      <w:pPr>
        <w:jc w:val="both"/>
        <w:rPr>
          <w:sz w:val="24"/>
        </w:rPr>
      </w:pPr>
      <w:r>
        <w:rPr>
          <w:sz w:val="24"/>
        </w:rPr>
        <w:tab/>
      </w:r>
      <w:r>
        <w:rPr>
          <w:sz w:val="24"/>
        </w:rPr>
        <w:tab/>
      </w:r>
      <w:r>
        <w:rPr>
          <w:sz w:val="24"/>
        </w:rPr>
        <w:tab/>
      </w:r>
      <w:r>
        <w:rPr>
          <w:sz w:val="24"/>
        </w:rPr>
        <w:tab/>
      </w:r>
    </w:p>
    <w:p w:rsidR="00711440" w:rsidRDefault="00711440" w:rsidP="00DB3322">
      <w:pPr>
        <w:jc w:val="both"/>
        <w:rPr>
          <w:sz w:val="24"/>
        </w:rPr>
      </w:pPr>
      <w:r>
        <w:rPr>
          <w:sz w:val="24"/>
        </w:rPr>
        <w:t>Приложение № 1 (Лист бронирования)</w:t>
      </w:r>
    </w:p>
    <w:p w:rsidR="00711440" w:rsidRDefault="00711440" w:rsidP="00DB3322">
      <w:pPr>
        <w:jc w:val="both"/>
        <w:rPr>
          <w:sz w:val="24"/>
        </w:rPr>
      </w:pPr>
      <w:r>
        <w:rPr>
          <w:sz w:val="24"/>
        </w:rPr>
        <w:t>Приложение №2 ( Полученные документы и оплата)</w:t>
      </w:r>
    </w:p>
    <w:p w:rsidR="00711440" w:rsidRDefault="00711440" w:rsidP="00DB3322">
      <w:pPr>
        <w:jc w:val="both"/>
        <w:rPr>
          <w:sz w:val="24"/>
        </w:rPr>
      </w:pPr>
      <w:r>
        <w:rPr>
          <w:sz w:val="24"/>
        </w:rPr>
        <w:t>Приложение №3 ( Специальные условия по аннуляции   праздничных туров.)</w:t>
      </w:r>
    </w:p>
    <w:p w:rsidR="00711440" w:rsidRDefault="00711440" w:rsidP="00DB3322">
      <w:pPr>
        <w:jc w:val="both"/>
        <w:rPr>
          <w:sz w:val="24"/>
        </w:rPr>
      </w:pPr>
    </w:p>
    <w:p w:rsidR="00711440" w:rsidRDefault="00711440" w:rsidP="00DB3322">
      <w:pPr>
        <w:jc w:val="both"/>
        <w:rPr>
          <w:sz w:val="24"/>
        </w:rPr>
      </w:pPr>
      <w:r>
        <w:rPr>
          <w:sz w:val="24"/>
        </w:rPr>
        <w:t xml:space="preserve">Заказчик подтверждает, что Приложения получены, с условиями настоящего Договора, условиями страхования и условиями перевозки ознакомлен (а). </w:t>
      </w:r>
    </w:p>
    <w:p w:rsidR="00711440" w:rsidRDefault="00711440" w:rsidP="00DB3322">
      <w:pPr>
        <w:jc w:val="center"/>
        <w:rPr>
          <w:b/>
          <w:sz w:val="24"/>
        </w:rPr>
      </w:pPr>
    </w:p>
    <w:p w:rsidR="00711440" w:rsidRDefault="00711440" w:rsidP="00DB3322">
      <w:pPr>
        <w:jc w:val="center"/>
        <w:rPr>
          <w:sz w:val="24"/>
        </w:rPr>
      </w:pPr>
      <w:r>
        <w:rPr>
          <w:b/>
          <w:sz w:val="24"/>
        </w:rPr>
        <w:t xml:space="preserve">ПОДПИСЬ ИСПОЛНИТЕЛЯ </w:t>
      </w:r>
      <w:r>
        <w:rPr>
          <w:b/>
          <w:sz w:val="24"/>
        </w:rPr>
        <w:tab/>
      </w:r>
      <w:r>
        <w:rPr>
          <w:b/>
          <w:sz w:val="24"/>
        </w:rPr>
        <w:tab/>
      </w:r>
      <w:r>
        <w:rPr>
          <w:b/>
          <w:sz w:val="24"/>
        </w:rPr>
        <w:tab/>
      </w:r>
      <w:r>
        <w:rPr>
          <w:b/>
          <w:sz w:val="24"/>
        </w:rPr>
        <w:tab/>
      </w:r>
      <w:r>
        <w:rPr>
          <w:b/>
          <w:sz w:val="24"/>
        </w:rPr>
        <w:tab/>
      </w:r>
      <w:r>
        <w:rPr>
          <w:b/>
          <w:sz w:val="24"/>
        </w:rPr>
        <w:tab/>
        <w:t>ПОДПИСЬ ЗАКАЗЧИКА</w:t>
      </w:r>
    </w:p>
    <w:p w:rsidR="00711440" w:rsidRDefault="00711440" w:rsidP="00DB3322">
      <w:pPr>
        <w:jc w:val="center"/>
        <w:rPr>
          <w:sz w:val="24"/>
        </w:rPr>
      </w:pPr>
    </w:p>
    <w:p w:rsidR="00711440" w:rsidRDefault="00711440" w:rsidP="00DB3322">
      <w:pPr>
        <w:jc w:val="center"/>
        <w:rPr>
          <w:sz w:val="24"/>
        </w:rPr>
      </w:pPr>
    </w:p>
    <w:p w:rsidR="00711440" w:rsidRDefault="00711440" w:rsidP="00DB3322">
      <w:pPr>
        <w:jc w:val="center"/>
        <w:rPr>
          <w:sz w:val="24"/>
        </w:rPr>
      </w:pPr>
      <w:r>
        <w:rPr>
          <w:sz w:val="24"/>
        </w:rPr>
        <w:t>___________________</w:t>
      </w:r>
      <w:r>
        <w:rPr>
          <w:sz w:val="24"/>
        </w:rPr>
        <w:tab/>
        <w:t xml:space="preserve">                                              </w:t>
      </w:r>
      <w:r>
        <w:rPr>
          <w:sz w:val="24"/>
        </w:rPr>
        <w:tab/>
      </w:r>
      <w:r>
        <w:rPr>
          <w:sz w:val="24"/>
        </w:rPr>
        <w:tab/>
        <w:t>________________</w:t>
      </w:r>
    </w:p>
    <w:p w:rsidR="00711440" w:rsidRDefault="00711440" w:rsidP="00DB3322">
      <w:pPr>
        <w:jc w:val="both"/>
        <w:rPr>
          <w:sz w:val="24"/>
        </w:rPr>
      </w:pPr>
    </w:p>
    <w:p w:rsidR="00711440" w:rsidRDefault="00711440" w:rsidP="00DB3322">
      <w:pPr>
        <w:jc w:val="both"/>
        <w:rPr>
          <w:sz w:val="24"/>
        </w:rPr>
      </w:pPr>
    </w:p>
    <w:p w:rsidR="00711440" w:rsidRDefault="00711440" w:rsidP="00DB3322">
      <w:pPr>
        <w:pStyle w:val="Header"/>
        <w:tabs>
          <w:tab w:val="left" w:pos="708"/>
        </w:tabs>
        <w:rPr>
          <w:sz w:val="24"/>
        </w:rPr>
      </w:pPr>
      <w:r>
        <w:rPr>
          <w:sz w:val="24"/>
        </w:rPr>
        <w:br w:type="page"/>
      </w:r>
    </w:p>
    <w:tbl>
      <w:tblPr>
        <w:tblW w:w="0" w:type="auto"/>
        <w:tblLayout w:type="fixed"/>
        <w:tblLook w:val="0000"/>
      </w:tblPr>
      <w:tblGrid>
        <w:gridCol w:w="5211"/>
        <w:gridCol w:w="516"/>
        <w:gridCol w:w="567"/>
        <w:gridCol w:w="284"/>
        <w:gridCol w:w="618"/>
        <w:gridCol w:w="992"/>
        <w:gridCol w:w="378"/>
        <w:gridCol w:w="473"/>
        <w:gridCol w:w="378"/>
        <w:gridCol w:w="614"/>
        <w:gridCol w:w="992"/>
      </w:tblGrid>
      <w:tr w:rsidR="00711440">
        <w:tc>
          <w:tcPr>
            <w:tcW w:w="5211" w:type="dxa"/>
          </w:tcPr>
          <w:p w:rsidR="00711440" w:rsidRDefault="00711440" w:rsidP="00DB3322">
            <w:pPr>
              <w:keepNext/>
              <w:jc w:val="center"/>
              <w:outlineLvl w:val="1"/>
              <w:rPr>
                <w:b/>
                <w:sz w:val="24"/>
              </w:rPr>
            </w:pPr>
          </w:p>
        </w:tc>
        <w:tc>
          <w:tcPr>
            <w:tcW w:w="2977" w:type="dxa"/>
            <w:gridSpan w:val="5"/>
            <w:tcBorders>
              <w:top w:val="nil"/>
              <w:left w:val="single" w:sz="4" w:space="0" w:color="auto"/>
              <w:bottom w:val="nil"/>
              <w:right w:val="single" w:sz="4" w:space="0" w:color="auto"/>
            </w:tcBorders>
          </w:tcPr>
          <w:p w:rsidR="00711440" w:rsidRDefault="00711440" w:rsidP="00DB3322">
            <w:pPr>
              <w:keepNext/>
              <w:jc w:val="center"/>
              <w:outlineLvl w:val="1"/>
              <w:rPr>
                <w:b/>
                <w:sz w:val="24"/>
              </w:rPr>
            </w:pPr>
            <w:r>
              <w:rPr>
                <w:b/>
                <w:sz w:val="24"/>
              </w:rPr>
              <w:t>Частичная оплата:</w:t>
            </w:r>
          </w:p>
        </w:tc>
        <w:tc>
          <w:tcPr>
            <w:tcW w:w="2835" w:type="dxa"/>
            <w:gridSpan w:val="5"/>
          </w:tcPr>
          <w:p w:rsidR="00711440" w:rsidRDefault="00711440" w:rsidP="00DB3322">
            <w:pPr>
              <w:keepNext/>
              <w:jc w:val="center"/>
              <w:outlineLvl w:val="1"/>
              <w:rPr>
                <w:b/>
                <w:sz w:val="24"/>
              </w:rPr>
            </w:pPr>
            <w:r>
              <w:rPr>
                <w:b/>
                <w:sz w:val="24"/>
              </w:rPr>
              <w:t>Окончательная  оплата:</w:t>
            </w:r>
          </w:p>
        </w:tc>
      </w:tr>
      <w:tr w:rsidR="00711440">
        <w:tc>
          <w:tcPr>
            <w:tcW w:w="5211" w:type="dxa"/>
          </w:tcPr>
          <w:p w:rsidR="00711440" w:rsidRDefault="00711440" w:rsidP="00DB3322">
            <w:pPr>
              <w:keepNext/>
              <w:spacing w:before="60" w:after="60"/>
              <w:jc w:val="right"/>
              <w:outlineLvl w:val="1"/>
              <w:rPr>
                <w:b/>
                <w:sz w:val="24"/>
              </w:rPr>
            </w:pPr>
          </w:p>
        </w:tc>
        <w:tc>
          <w:tcPr>
            <w:tcW w:w="2977" w:type="dxa"/>
            <w:gridSpan w:val="5"/>
            <w:tcBorders>
              <w:top w:val="nil"/>
              <w:left w:val="single" w:sz="4" w:space="0" w:color="auto"/>
              <w:bottom w:val="nil"/>
              <w:right w:val="single" w:sz="4" w:space="0" w:color="auto"/>
            </w:tcBorders>
          </w:tcPr>
          <w:p w:rsidR="00711440" w:rsidRDefault="00711440" w:rsidP="00DB3322">
            <w:pPr>
              <w:keepNext/>
              <w:spacing w:before="60" w:after="60"/>
              <w:jc w:val="right"/>
              <w:outlineLvl w:val="1"/>
              <w:rPr>
                <w:b/>
                <w:sz w:val="24"/>
              </w:rPr>
            </w:pPr>
          </w:p>
        </w:tc>
        <w:tc>
          <w:tcPr>
            <w:tcW w:w="2835" w:type="dxa"/>
            <w:gridSpan w:val="5"/>
          </w:tcPr>
          <w:p w:rsidR="00711440" w:rsidRDefault="00711440" w:rsidP="00DB3322">
            <w:pPr>
              <w:keepNext/>
              <w:spacing w:before="60" w:after="60"/>
              <w:jc w:val="right"/>
              <w:outlineLvl w:val="1"/>
              <w:rPr>
                <w:b/>
                <w:sz w:val="24"/>
              </w:rPr>
            </w:pPr>
          </w:p>
        </w:tc>
      </w:tr>
      <w:tr w:rsidR="00711440">
        <w:tc>
          <w:tcPr>
            <w:tcW w:w="5211" w:type="dxa"/>
          </w:tcPr>
          <w:p w:rsidR="00711440" w:rsidRDefault="00711440" w:rsidP="00DB3322">
            <w:pPr>
              <w:keepNext/>
              <w:spacing w:before="60" w:after="60"/>
              <w:outlineLvl w:val="1"/>
              <w:rPr>
                <w:b/>
                <w:sz w:val="24"/>
              </w:rPr>
            </w:pPr>
            <w:r>
              <w:rPr>
                <w:b/>
                <w:sz w:val="24"/>
              </w:rPr>
              <w:t>Приложение № 2</w:t>
            </w:r>
          </w:p>
        </w:tc>
        <w:tc>
          <w:tcPr>
            <w:tcW w:w="2977" w:type="dxa"/>
            <w:gridSpan w:val="5"/>
            <w:tcBorders>
              <w:top w:val="nil"/>
              <w:left w:val="single" w:sz="4" w:space="0" w:color="auto"/>
              <w:bottom w:val="nil"/>
              <w:right w:val="single" w:sz="4" w:space="0" w:color="auto"/>
            </w:tcBorders>
          </w:tcPr>
          <w:p w:rsidR="00711440" w:rsidRDefault="00711440" w:rsidP="00DB3322">
            <w:pPr>
              <w:keepNext/>
              <w:spacing w:before="60" w:after="60"/>
              <w:jc w:val="right"/>
              <w:outlineLvl w:val="1"/>
              <w:rPr>
                <w:b/>
                <w:sz w:val="24"/>
              </w:rPr>
            </w:pPr>
          </w:p>
        </w:tc>
        <w:tc>
          <w:tcPr>
            <w:tcW w:w="2835" w:type="dxa"/>
            <w:gridSpan w:val="5"/>
          </w:tcPr>
          <w:p w:rsidR="00711440" w:rsidRDefault="00711440" w:rsidP="00DB3322">
            <w:pPr>
              <w:keepNext/>
              <w:spacing w:before="60" w:after="60"/>
              <w:jc w:val="right"/>
              <w:outlineLvl w:val="1"/>
              <w:rPr>
                <w:b/>
                <w:sz w:val="24"/>
              </w:rPr>
            </w:pPr>
          </w:p>
        </w:tc>
      </w:tr>
      <w:tr w:rsidR="00711440">
        <w:tc>
          <w:tcPr>
            <w:tcW w:w="5211" w:type="dxa"/>
          </w:tcPr>
          <w:p w:rsidR="00711440" w:rsidRDefault="00711440" w:rsidP="00DB3322">
            <w:pPr>
              <w:keepNext/>
              <w:jc w:val="center"/>
              <w:outlineLvl w:val="1"/>
              <w:rPr>
                <w:b/>
                <w:sz w:val="24"/>
              </w:rPr>
            </w:pPr>
          </w:p>
        </w:tc>
        <w:tc>
          <w:tcPr>
            <w:tcW w:w="2977" w:type="dxa"/>
            <w:gridSpan w:val="5"/>
            <w:tcBorders>
              <w:top w:val="nil"/>
              <w:left w:val="single" w:sz="4" w:space="0" w:color="auto"/>
              <w:bottom w:val="nil"/>
              <w:right w:val="single" w:sz="4" w:space="0" w:color="auto"/>
            </w:tcBorders>
          </w:tcPr>
          <w:p w:rsidR="00711440" w:rsidRDefault="00711440" w:rsidP="00DB3322">
            <w:pPr>
              <w:keepNext/>
              <w:jc w:val="center"/>
              <w:outlineLvl w:val="1"/>
              <w:rPr>
                <w:b/>
                <w:sz w:val="24"/>
              </w:rPr>
            </w:pPr>
          </w:p>
        </w:tc>
        <w:tc>
          <w:tcPr>
            <w:tcW w:w="2835" w:type="dxa"/>
            <w:gridSpan w:val="5"/>
          </w:tcPr>
          <w:p w:rsidR="00711440" w:rsidRDefault="00711440" w:rsidP="00DB3322">
            <w:pPr>
              <w:keepNext/>
              <w:jc w:val="center"/>
              <w:outlineLvl w:val="1"/>
              <w:rPr>
                <w:b/>
                <w:sz w:val="24"/>
              </w:rPr>
            </w:pPr>
          </w:p>
        </w:tc>
      </w:tr>
      <w:tr w:rsidR="00711440">
        <w:tc>
          <w:tcPr>
            <w:tcW w:w="5211" w:type="dxa"/>
          </w:tcPr>
          <w:p w:rsidR="00711440" w:rsidRDefault="00711440" w:rsidP="00DB3322">
            <w:pPr>
              <w:keepNext/>
              <w:jc w:val="center"/>
              <w:outlineLvl w:val="1"/>
              <w:rPr>
                <w:sz w:val="24"/>
              </w:rPr>
            </w:pPr>
          </w:p>
        </w:tc>
        <w:tc>
          <w:tcPr>
            <w:tcW w:w="516" w:type="dxa"/>
            <w:tcBorders>
              <w:top w:val="nil"/>
              <w:left w:val="single" w:sz="4" w:space="0" w:color="auto"/>
              <w:bottom w:val="nil"/>
              <w:right w:val="nil"/>
            </w:tcBorders>
          </w:tcPr>
          <w:p w:rsidR="00711440" w:rsidRDefault="00711440" w:rsidP="00DB3322">
            <w:pPr>
              <w:keepNext/>
              <w:jc w:val="center"/>
              <w:outlineLvl w:val="1"/>
              <w:rPr>
                <w:sz w:val="24"/>
              </w:rPr>
            </w:pPr>
            <w:r>
              <w:rPr>
                <w:sz w:val="24"/>
              </w:rPr>
              <w:t>“</w:t>
            </w:r>
          </w:p>
        </w:tc>
        <w:tc>
          <w:tcPr>
            <w:tcW w:w="567" w:type="dxa"/>
            <w:tcBorders>
              <w:top w:val="nil"/>
              <w:left w:val="nil"/>
              <w:bottom w:val="single" w:sz="4" w:space="0" w:color="auto"/>
              <w:right w:val="nil"/>
            </w:tcBorders>
          </w:tcPr>
          <w:p w:rsidR="00711440" w:rsidRDefault="00711440" w:rsidP="00DB3322">
            <w:pPr>
              <w:keepNext/>
              <w:jc w:val="center"/>
              <w:outlineLvl w:val="1"/>
              <w:rPr>
                <w:sz w:val="24"/>
              </w:rPr>
            </w:pPr>
          </w:p>
        </w:tc>
        <w:tc>
          <w:tcPr>
            <w:tcW w:w="284" w:type="dxa"/>
          </w:tcPr>
          <w:p w:rsidR="00711440" w:rsidRDefault="00711440" w:rsidP="00DB3322">
            <w:pPr>
              <w:keepNext/>
              <w:jc w:val="center"/>
              <w:outlineLvl w:val="1"/>
              <w:rPr>
                <w:sz w:val="24"/>
              </w:rPr>
            </w:pPr>
            <w:r>
              <w:rPr>
                <w:sz w:val="24"/>
              </w:rPr>
              <w:t>”</w:t>
            </w:r>
          </w:p>
        </w:tc>
        <w:tc>
          <w:tcPr>
            <w:tcW w:w="618" w:type="dxa"/>
            <w:tcBorders>
              <w:top w:val="nil"/>
              <w:left w:val="nil"/>
              <w:bottom w:val="single" w:sz="4" w:space="0" w:color="auto"/>
              <w:right w:val="nil"/>
            </w:tcBorders>
          </w:tcPr>
          <w:p w:rsidR="00711440" w:rsidRDefault="00711440" w:rsidP="00DB3322">
            <w:pPr>
              <w:keepNext/>
              <w:jc w:val="center"/>
              <w:outlineLvl w:val="1"/>
              <w:rPr>
                <w:sz w:val="24"/>
              </w:rPr>
            </w:pPr>
          </w:p>
        </w:tc>
        <w:tc>
          <w:tcPr>
            <w:tcW w:w="992" w:type="dxa"/>
            <w:tcBorders>
              <w:top w:val="nil"/>
              <w:left w:val="nil"/>
              <w:bottom w:val="nil"/>
              <w:right w:val="single" w:sz="4" w:space="0" w:color="auto"/>
            </w:tcBorders>
          </w:tcPr>
          <w:p w:rsidR="00711440" w:rsidRDefault="00711440" w:rsidP="00DB3322">
            <w:pPr>
              <w:keepNext/>
              <w:jc w:val="center"/>
              <w:outlineLvl w:val="1"/>
              <w:rPr>
                <w:sz w:val="24"/>
              </w:rPr>
            </w:pPr>
            <w:r>
              <w:rPr>
                <w:sz w:val="24"/>
              </w:rPr>
              <w:t>2020г.</w:t>
            </w:r>
          </w:p>
        </w:tc>
        <w:tc>
          <w:tcPr>
            <w:tcW w:w="378" w:type="dxa"/>
          </w:tcPr>
          <w:p w:rsidR="00711440" w:rsidRDefault="00711440" w:rsidP="00DB3322">
            <w:pPr>
              <w:keepNext/>
              <w:jc w:val="center"/>
              <w:outlineLvl w:val="1"/>
              <w:rPr>
                <w:sz w:val="24"/>
              </w:rPr>
            </w:pPr>
            <w:r>
              <w:rPr>
                <w:sz w:val="24"/>
              </w:rPr>
              <w:t>“</w:t>
            </w:r>
          </w:p>
        </w:tc>
        <w:tc>
          <w:tcPr>
            <w:tcW w:w="473" w:type="dxa"/>
            <w:tcBorders>
              <w:top w:val="nil"/>
              <w:left w:val="nil"/>
              <w:bottom w:val="single" w:sz="4" w:space="0" w:color="auto"/>
              <w:right w:val="nil"/>
            </w:tcBorders>
          </w:tcPr>
          <w:p w:rsidR="00711440" w:rsidRDefault="00711440" w:rsidP="00DB3322">
            <w:pPr>
              <w:keepNext/>
              <w:jc w:val="center"/>
              <w:outlineLvl w:val="1"/>
              <w:rPr>
                <w:sz w:val="24"/>
              </w:rPr>
            </w:pPr>
          </w:p>
        </w:tc>
        <w:tc>
          <w:tcPr>
            <w:tcW w:w="378" w:type="dxa"/>
          </w:tcPr>
          <w:p w:rsidR="00711440" w:rsidRDefault="00711440" w:rsidP="00DB3322">
            <w:pPr>
              <w:keepNext/>
              <w:jc w:val="center"/>
              <w:outlineLvl w:val="1"/>
              <w:rPr>
                <w:sz w:val="24"/>
              </w:rPr>
            </w:pPr>
            <w:r>
              <w:rPr>
                <w:sz w:val="24"/>
              </w:rPr>
              <w:t>”</w:t>
            </w:r>
          </w:p>
        </w:tc>
        <w:tc>
          <w:tcPr>
            <w:tcW w:w="614" w:type="dxa"/>
            <w:tcBorders>
              <w:top w:val="nil"/>
              <w:left w:val="nil"/>
              <w:bottom w:val="single" w:sz="4" w:space="0" w:color="auto"/>
              <w:right w:val="nil"/>
            </w:tcBorders>
          </w:tcPr>
          <w:p w:rsidR="00711440" w:rsidRDefault="00711440" w:rsidP="00DB3322">
            <w:pPr>
              <w:keepNext/>
              <w:jc w:val="center"/>
              <w:outlineLvl w:val="1"/>
              <w:rPr>
                <w:sz w:val="24"/>
              </w:rPr>
            </w:pPr>
          </w:p>
        </w:tc>
        <w:tc>
          <w:tcPr>
            <w:tcW w:w="992" w:type="dxa"/>
          </w:tcPr>
          <w:p w:rsidR="00711440" w:rsidRDefault="00711440" w:rsidP="00DB3322">
            <w:pPr>
              <w:keepNext/>
              <w:jc w:val="center"/>
              <w:outlineLvl w:val="1"/>
              <w:rPr>
                <w:sz w:val="24"/>
              </w:rPr>
            </w:pPr>
            <w:r>
              <w:rPr>
                <w:sz w:val="24"/>
              </w:rPr>
              <w:t>2020г.</w:t>
            </w:r>
          </w:p>
        </w:tc>
      </w:tr>
    </w:tbl>
    <w:p w:rsidR="00711440" w:rsidRDefault="00711440" w:rsidP="00DB3322">
      <w:pPr>
        <w:pStyle w:val="Heading4"/>
        <w:keepNext w:val="0"/>
        <w:spacing w:before="120" w:after="20"/>
        <w:ind w:left="-992"/>
        <w:jc w:val="center"/>
      </w:pPr>
      <w:r>
        <w:t>ОТМЕТКА О ПРИЕМЕ ДОКУМЕНТОВ ОТ ЗАКАЗЧИКА</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7089"/>
        <w:gridCol w:w="1134"/>
        <w:gridCol w:w="1559"/>
        <w:gridCol w:w="1134"/>
      </w:tblGrid>
      <w:tr w:rsidR="00711440">
        <w:tc>
          <w:tcPr>
            <w:tcW w:w="7089" w:type="dxa"/>
            <w:tcBorders>
              <w:top w:val="single" w:sz="4" w:space="0" w:color="auto"/>
              <w:bottom w:val="single" w:sz="4" w:space="0" w:color="auto"/>
              <w:right w:val="single" w:sz="4" w:space="0" w:color="auto"/>
            </w:tcBorders>
          </w:tcPr>
          <w:p w:rsidR="00711440" w:rsidRDefault="00711440" w:rsidP="00DB3322">
            <w:pPr>
              <w:jc w:val="center"/>
              <w:outlineLvl w:val="1"/>
              <w:rPr>
                <w:sz w:val="24"/>
              </w:rPr>
            </w:pPr>
            <w:r>
              <w:rPr>
                <w:sz w:val="24"/>
              </w:rPr>
              <w:t>Вид документа</w:t>
            </w:r>
          </w:p>
        </w:tc>
        <w:tc>
          <w:tcPr>
            <w:tcW w:w="1134" w:type="dxa"/>
            <w:tcBorders>
              <w:top w:val="single" w:sz="4" w:space="0" w:color="auto"/>
              <w:left w:val="single" w:sz="4" w:space="0" w:color="auto"/>
              <w:bottom w:val="single" w:sz="4" w:space="0" w:color="auto"/>
              <w:right w:val="single" w:sz="4" w:space="0" w:color="auto"/>
            </w:tcBorders>
          </w:tcPr>
          <w:p w:rsidR="00711440" w:rsidRDefault="00711440" w:rsidP="00DB3322">
            <w:pPr>
              <w:jc w:val="center"/>
              <w:outlineLvl w:val="1"/>
              <w:rPr>
                <w:sz w:val="24"/>
              </w:rPr>
            </w:pPr>
            <w:r>
              <w:rPr>
                <w:sz w:val="24"/>
              </w:rPr>
              <w:t>Передан</w:t>
            </w:r>
          </w:p>
        </w:tc>
        <w:tc>
          <w:tcPr>
            <w:tcW w:w="1559" w:type="dxa"/>
            <w:tcBorders>
              <w:top w:val="single" w:sz="4" w:space="0" w:color="auto"/>
              <w:left w:val="single" w:sz="4" w:space="0" w:color="auto"/>
              <w:bottom w:val="single" w:sz="4" w:space="0" w:color="auto"/>
              <w:right w:val="single" w:sz="4" w:space="0" w:color="auto"/>
            </w:tcBorders>
          </w:tcPr>
          <w:p w:rsidR="00711440" w:rsidRDefault="00711440" w:rsidP="00DB3322">
            <w:pPr>
              <w:jc w:val="center"/>
              <w:outlineLvl w:val="1"/>
              <w:rPr>
                <w:sz w:val="24"/>
              </w:rPr>
            </w:pPr>
            <w:r>
              <w:rPr>
                <w:sz w:val="24"/>
              </w:rPr>
              <w:t>Дата передачи</w:t>
            </w:r>
          </w:p>
        </w:tc>
        <w:tc>
          <w:tcPr>
            <w:tcW w:w="1134" w:type="dxa"/>
            <w:tcBorders>
              <w:top w:val="single" w:sz="4" w:space="0" w:color="auto"/>
              <w:left w:val="single" w:sz="4" w:space="0" w:color="auto"/>
              <w:bottom w:val="single" w:sz="4" w:space="0" w:color="auto"/>
            </w:tcBorders>
          </w:tcPr>
          <w:p w:rsidR="00711440" w:rsidRDefault="00711440" w:rsidP="00DB3322">
            <w:pPr>
              <w:jc w:val="center"/>
              <w:outlineLvl w:val="1"/>
              <w:rPr>
                <w:sz w:val="24"/>
              </w:rPr>
            </w:pPr>
            <w:r>
              <w:rPr>
                <w:sz w:val="24"/>
              </w:rPr>
              <w:t>Подпись</w:t>
            </w:r>
          </w:p>
        </w:tc>
      </w:tr>
      <w:tr w:rsidR="00711440">
        <w:tc>
          <w:tcPr>
            <w:tcW w:w="7089" w:type="dxa"/>
            <w:tcBorders>
              <w:top w:val="single" w:sz="4" w:space="0" w:color="auto"/>
              <w:bottom w:val="single" w:sz="4" w:space="0" w:color="auto"/>
              <w:right w:val="single" w:sz="4" w:space="0" w:color="auto"/>
            </w:tcBorders>
          </w:tcPr>
          <w:p w:rsidR="00711440" w:rsidRDefault="00711440" w:rsidP="00DB3322">
            <w:pPr>
              <w:jc w:val="both"/>
              <w:outlineLvl w:val="1"/>
              <w:rPr>
                <w:sz w:val="24"/>
              </w:rPr>
            </w:pPr>
            <w:r>
              <w:rPr>
                <w:sz w:val="24"/>
              </w:rPr>
              <w:t>1. Загранпаспорт</w:t>
            </w:r>
          </w:p>
        </w:tc>
        <w:tc>
          <w:tcPr>
            <w:tcW w:w="1134" w:type="dxa"/>
            <w:tcBorders>
              <w:top w:val="single" w:sz="4" w:space="0" w:color="auto"/>
              <w:left w:val="single" w:sz="4" w:space="0" w:color="auto"/>
              <w:bottom w:val="single" w:sz="4" w:space="0" w:color="auto"/>
              <w:right w:val="single" w:sz="4" w:space="0" w:color="auto"/>
            </w:tcBorders>
          </w:tcPr>
          <w:p w:rsidR="00711440" w:rsidRDefault="00711440" w:rsidP="00DB3322">
            <w:pPr>
              <w:jc w:val="both"/>
              <w:outlineLvl w:val="1"/>
              <w:rPr>
                <w:sz w:val="24"/>
              </w:rPr>
            </w:pPr>
          </w:p>
        </w:tc>
        <w:tc>
          <w:tcPr>
            <w:tcW w:w="1559" w:type="dxa"/>
            <w:tcBorders>
              <w:top w:val="single" w:sz="4" w:space="0" w:color="auto"/>
              <w:left w:val="single" w:sz="4" w:space="0" w:color="auto"/>
              <w:bottom w:val="single" w:sz="4" w:space="0" w:color="auto"/>
              <w:right w:val="single" w:sz="4" w:space="0" w:color="auto"/>
            </w:tcBorders>
          </w:tcPr>
          <w:p w:rsidR="00711440" w:rsidRDefault="00711440" w:rsidP="00DB3322">
            <w:pPr>
              <w:jc w:val="center"/>
              <w:outlineLvl w:val="1"/>
              <w:rPr>
                <w:sz w:val="24"/>
              </w:rPr>
            </w:pPr>
          </w:p>
        </w:tc>
        <w:tc>
          <w:tcPr>
            <w:tcW w:w="1134" w:type="dxa"/>
            <w:tcBorders>
              <w:top w:val="single" w:sz="4" w:space="0" w:color="auto"/>
              <w:left w:val="single" w:sz="4" w:space="0" w:color="auto"/>
              <w:bottom w:val="single" w:sz="4" w:space="0" w:color="auto"/>
            </w:tcBorders>
          </w:tcPr>
          <w:p w:rsidR="00711440" w:rsidRDefault="00711440" w:rsidP="00DB3322">
            <w:pPr>
              <w:jc w:val="both"/>
              <w:outlineLvl w:val="1"/>
              <w:rPr>
                <w:sz w:val="24"/>
              </w:rPr>
            </w:pPr>
          </w:p>
        </w:tc>
      </w:tr>
      <w:tr w:rsidR="00711440">
        <w:tc>
          <w:tcPr>
            <w:tcW w:w="7089" w:type="dxa"/>
            <w:tcBorders>
              <w:top w:val="single" w:sz="4" w:space="0" w:color="auto"/>
              <w:bottom w:val="single" w:sz="4" w:space="0" w:color="auto"/>
              <w:right w:val="single" w:sz="4" w:space="0" w:color="auto"/>
            </w:tcBorders>
          </w:tcPr>
          <w:p w:rsidR="00711440" w:rsidRDefault="00711440" w:rsidP="00DB3322">
            <w:pPr>
              <w:jc w:val="both"/>
              <w:outlineLvl w:val="1"/>
              <w:rPr>
                <w:sz w:val="24"/>
              </w:rPr>
            </w:pPr>
            <w:r>
              <w:rPr>
                <w:sz w:val="24"/>
              </w:rPr>
              <w:t>2. Общегражданский паспорт (копия)</w:t>
            </w:r>
          </w:p>
        </w:tc>
        <w:tc>
          <w:tcPr>
            <w:tcW w:w="1134" w:type="dxa"/>
            <w:tcBorders>
              <w:top w:val="single" w:sz="4" w:space="0" w:color="auto"/>
              <w:left w:val="single" w:sz="4" w:space="0" w:color="auto"/>
              <w:bottom w:val="single" w:sz="4" w:space="0" w:color="auto"/>
              <w:right w:val="single" w:sz="4" w:space="0" w:color="auto"/>
            </w:tcBorders>
          </w:tcPr>
          <w:p w:rsidR="00711440" w:rsidRDefault="00711440" w:rsidP="00DB3322">
            <w:pPr>
              <w:jc w:val="both"/>
              <w:outlineLvl w:val="1"/>
              <w:rPr>
                <w:sz w:val="24"/>
              </w:rPr>
            </w:pPr>
          </w:p>
        </w:tc>
        <w:tc>
          <w:tcPr>
            <w:tcW w:w="1559" w:type="dxa"/>
            <w:tcBorders>
              <w:top w:val="single" w:sz="4" w:space="0" w:color="auto"/>
              <w:left w:val="single" w:sz="4" w:space="0" w:color="auto"/>
              <w:bottom w:val="single" w:sz="4" w:space="0" w:color="auto"/>
              <w:right w:val="single" w:sz="4" w:space="0" w:color="auto"/>
            </w:tcBorders>
          </w:tcPr>
          <w:p w:rsidR="00711440" w:rsidRDefault="00711440" w:rsidP="00DB3322">
            <w:pPr>
              <w:jc w:val="center"/>
              <w:outlineLvl w:val="1"/>
              <w:rPr>
                <w:sz w:val="24"/>
              </w:rPr>
            </w:pPr>
          </w:p>
        </w:tc>
        <w:tc>
          <w:tcPr>
            <w:tcW w:w="1134" w:type="dxa"/>
            <w:tcBorders>
              <w:top w:val="single" w:sz="4" w:space="0" w:color="auto"/>
              <w:left w:val="single" w:sz="4" w:space="0" w:color="auto"/>
              <w:bottom w:val="single" w:sz="4" w:space="0" w:color="auto"/>
            </w:tcBorders>
          </w:tcPr>
          <w:p w:rsidR="00711440" w:rsidRDefault="00711440" w:rsidP="00DB3322">
            <w:pPr>
              <w:jc w:val="both"/>
              <w:outlineLvl w:val="1"/>
              <w:rPr>
                <w:sz w:val="24"/>
              </w:rPr>
            </w:pPr>
          </w:p>
        </w:tc>
      </w:tr>
      <w:tr w:rsidR="00711440">
        <w:tc>
          <w:tcPr>
            <w:tcW w:w="7089" w:type="dxa"/>
            <w:tcBorders>
              <w:top w:val="single" w:sz="4" w:space="0" w:color="auto"/>
              <w:bottom w:val="single" w:sz="4" w:space="0" w:color="auto"/>
              <w:right w:val="single" w:sz="4" w:space="0" w:color="auto"/>
            </w:tcBorders>
          </w:tcPr>
          <w:p w:rsidR="00711440" w:rsidRDefault="00711440" w:rsidP="00DB3322">
            <w:pPr>
              <w:jc w:val="both"/>
              <w:outlineLvl w:val="1"/>
              <w:rPr>
                <w:sz w:val="24"/>
              </w:rPr>
            </w:pPr>
            <w:r>
              <w:rPr>
                <w:sz w:val="24"/>
              </w:rPr>
              <w:t>3. Фотографии (2 шт.)</w:t>
            </w:r>
          </w:p>
        </w:tc>
        <w:tc>
          <w:tcPr>
            <w:tcW w:w="1134" w:type="dxa"/>
            <w:tcBorders>
              <w:top w:val="single" w:sz="4" w:space="0" w:color="auto"/>
              <w:left w:val="single" w:sz="4" w:space="0" w:color="auto"/>
              <w:bottom w:val="single" w:sz="4" w:space="0" w:color="auto"/>
              <w:right w:val="single" w:sz="4" w:space="0" w:color="auto"/>
            </w:tcBorders>
          </w:tcPr>
          <w:p w:rsidR="00711440" w:rsidRDefault="00711440" w:rsidP="00DB3322">
            <w:pPr>
              <w:jc w:val="both"/>
              <w:outlineLvl w:val="1"/>
              <w:rPr>
                <w:sz w:val="24"/>
              </w:rPr>
            </w:pPr>
          </w:p>
        </w:tc>
        <w:tc>
          <w:tcPr>
            <w:tcW w:w="1559" w:type="dxa"/>
            <w:tcBorders>
              <w:top w:val="single" w:sz="4" w:space="0" w:color="auto"/>
              <w:left w:val="single" w:sz="4" w:space="0" w:color="auto"/>
              <w:bottom w:val="single" w:sz="4" w:space="0" w:color="auto"/>
              <w:right w:val="single" w:sz="4" w:space="0" w:color="auto"/>
            </w:tcBorders>
          </w:tcPr>
          <w:p w:rsidR="00711440" w:rsidRDefault="00711440" w:rsidP="00DB3322">
            <w:pPr>
              <w:jc w:val="center"/>
              <w:outlineLvl w:val="1"/>
              <w:rPr>
                <w:sz w:val="24"/>
              </w:rPr>
            </w:pPr>
          </w:p>
        </w:tc>
        <w:tc>
          <w:tcPr>
            <w:tcW w:w="1134" w:type="dxa"/>
            <w:tcBorders>
              <w:top w:val="single" w:sz="4" w:space="0" w:color="auto"/>
              <w:left w:val="single" w:sz="4" w:space="0" w:color="auto"/>
              <w:bottom w:val="single" w:sz="4" w:space="0" w:color="auto"/>
            </w:tcBorders>
          </w:tcPr>
          <w:p w:rsidR="00711440" w:rsidRDefault="00711440" w:rsidP="00DB3322">
            <w:pPr>
              <w:jc w:val="both"/>
              <w:outlineLvl w:val="1"/>
              <w:rPr>
                <w:sz w:val="24"/>
              </w:rPr>
            </w:pPr>
          </w:p>
        </w:tc>
      </w:tr>
      <w:tr w:rsidR="00711440">
        <w:tc>
          <w:tcPr>
            <w:tcW w:w="7089" w:type="dxa"/>
            <w:tcBorders>
              <w:top w:val="single" w:sz="4" w:space="0" w:color="auto"/>
              <w:bottom w:val="single" w:sz="4" w:space="0" w:color="auto"/>
              <w:right w:val="single" w:sz="4" w:space="0" w:color="auto"/>
            </w:tcBorders>
          </w:tcPr>
          <w:p w:rsidR="00711440" w:rsidRDefault="00711440" w:rsidP="00DB3322">
            <w:pPr>
              <w:jc w:val="both"/>
              <w:outlineLvl w:val="1"/>
              <w:rPr>
                <w:sz w:val="24"/>
              </w:rPr>
            </w:pPr>
            <w:r>
              <w:rPr>
                <w:sz w:val="24"/>
              </w:rPr>
              <w:t>4. Справка с места работы</w:t>
            </w:r>
          </w:p>
        </w:tc>
        <w:tc>
          <w:tcPr>
            <w:tcW w:w="1134" w:type="dxa"/>
            <w:tcBorders>
              <w:top w:val="single" w:sz="4" w:space="0" w:color="auto"/>
              <w:left w:val="single" w:sz="4" w:space="0" w:color="auto"/>
              <w:bottom w:val="single" w:sz="4" w:space="0" w:color="auto"/>
              <w:right w:val="single" w:sz="4" w:space="0" w:color="auto"/>
            </w:tcBorders>
          </w:tcPr>
          <w:p w:rsidR="00711440" w:rsidRDefault="00711440" w:rsidP="00DB3322">
            <w:pPr>
              <w:jc w:val="both"/>
              <w:outlineLvl w:val="1"/>
              <w:rPr>
                <w:sz w:val="24"/>
              </w:rPr>
            </w:pPr>
          </w:p>
        </w:tc>
        <w:tc>
          <w:tcPr>
            <w:tcW w:w="1559" w:type="dxa"/>
            <w:tcBorders>
              <w:top w:val="single" w:sz="4" w:space="0" w:color="auto"/>
              <w:left w:val="single" w:sz="4" w:space="0" w:color="auto"/>
              <w:bottom w:val="single" w:sz="4" w:space="0" w:color="auto"/>
              <w:right w:val="single" w:sz="4" w:space="0" w:color="auto"/>
            </w:tcBorders>
          </w:tcPr>
          <w:p w:rsidR="00711440" w:rsidRDefault="00711440" w:rsidP="00DB3322">
            <w:pPr>
              <w:jc w:val="center"/>
              <w:outlineLvl w:val="1"/>
              <w:rPr>
                <w:sz w:val="24"/>
              </w:rPr>
            </w:pPr>
          </w:p>
        </w:tc>
        <w:tc>
          <w:tcPr>
            <w:tcW w:w="1134" w:type="dxa"/>
            <w:tcBorders>
              <w:top w:val="single" w:sz="4" w:space="0" w:color="auto"/>
              <w:left w:val="single" w:sz="4" w:space="0" w:color="auto"/>
              <w:bottom w:val="single" w:sz="4" w:space="0" w:color="auto"/>
            </w:tcBorders>
          </w:tcPr>
          <w:p w:rsidR="00711440" w:rsidRDefault="00711440" w:rsidP="00DB3322">
            <w:pPr>
              <w:jc w:val="both"/>
              <w:outlineLvl w:val="1"/>
              <w:rPr>
                <w:sz w:val="24"/>
              </w:rPr>
            </w:pPr>
          </w:p>
        </w:tc>
      </w:tr>
      <w:tr w:rsidR="00711440">
        <w:tc>
          <w:tcPr>
            <w:tcW w:w="7089" w:type="dxa"/>
            <w:tcBorders>
              <w:top w:val="single" w:sz="4" w:space="0" w:color="auto"/>
              <w:bottom w:val="single" w:sz="4" w:space="0" w:color="auto"/>
              <w:right w:val="single" w:sz="4" w:space="0" w:color="auto"/>
            </w:tcBorders>
          </w:tcPr>
          <w:p w:rsidR="00711440" w:rsidRDefault="00711440" w:rsidP="00DB3322">
            <w:pPr>
              <w:jc w:val="both"/>
              <w:outlineLvl w:val="1"/>
              <w:rPr>
                <w:sz w:val="24"/>
              </w:rPr>
            </w:pPr>
            <w:r>
              <w:rPr>
                <w:sz w:val="24"/>
              </w:rPr>
              <w:t>5. Финансовые документы</w:t>
            </w:r>
          </w:p>
        </w:tc>
        <w:tc>
          <w:tcPr>
            <w:tcW w:w="1134" w:type="dxa"/>
            <w:tcBorders>
              <w:top w:val="single" w:sz="4" w:space="0" w:color="auto"/>
              <w:left w:val="single" w:sz="4" w:space="0" w:color="auto"/>
              <w:bottom w:val="single" w:sz="4" w:space="0" w:color="auto"/>
              <w:right w:val="single" w:sz="4" w:space="0" w:color="auto"/>
            </w:tcBorders>
          </w:tcPr>
          <w:p w:rsidR="00711440" w:rsidRDefault="00711440" w:rsidP="00DB3322">
            <w:pPr>
              <w:jc w:val="both"/>
              <w:outlineLvl w:val="1"/>
              <w:rPr>
                <w:sz w:val="24"/>
              </w:rPr>
            </w:pPr>
          </w:p>
        </w:tc>
        <w:tc>
          <w:tcPr>
            <w:tcW w:w="1559" w:type="dxa"/>
            <w:tcBorders>
              <w:top w:val="single" w:sz="4" w:space="0" w:color="auto"/>
              <w:left w:val="single" w:sz="4" w:space="0" w:color="auto"/>
              <w:bottom w:val="single" w:sz="4" w:space="0" w:color="auto"/>
              <w:right w:val="single" w:sz="4" w:space="0" w:color="auto"/>
            </w:tcBorders>
          </w:tcPr>
          <w:p w:rsidR="00711440" w:rsidRDefault="00711440" w:rsidP="00DB3322">
            <w:pPr>
              <w:jc w:val="center"/>
              <w:outlineLvl w:val="1"/>
              <w:rPr>
                <w:sz w:val="24"/>
              </w:rPr>
            </w:pPr>
          </w:p>
        </w:tc>
        <w:tc>
          <w:tcPr>
            <w:tcW w:w="1134" w:type="dxa"/>
            <w:tcBorders>
              <w:top w:val="single" w:sz="4" w:space="0" w:color="auto"/>
              <w:left w:val="single" w:sz="4" w:space="0" w:color="auto"/>
              <w:bottom w:val="single" w:sz="4" w:space="0" w:color="auto"/>
            </w:tcBorders>
          </w:tcPr>
          <w:p w:rsidR="00711440" w:rsidRDefault="00711440" w:rsidP="00DB3322">
            <w:pPr>
              <w:jc w:val="both"/>
              <w:outlineLvl w:val="1"/>
              <w:rPr>
                <w:sz w:val="24"/>
              </w:rPr>
            </w:pPr>
          </w:p>
        </w:tc>
      </w:tr>
      <w:tr w:rsidR="00711440">
        <w:tc>
          <w:tcPr>
            <w:tcW w:w="7089" w:type="dxa"/>
            <w:tcBorders>
              <w:top w:val="single" w:sz="4" w:space="0" w:color="auto"/>
              <w:bottom w:val="single" w:sz="4" w:space="0" w:color="auto"/>
              <w:right w:val="single" w:sz="4" w:space="0" w:color="auto"/>
            </w:tcBorders>
          </w:tcPr>
          <w:p w:rsidR="00711440" w:rsidRDefault="00711440" w:rsidP="00DB3322">
            <w:pPr>
              <w:jc w:val="both"/>
              <w:outlineLvl w:val="1"/>
              <w:rPr>
                <w:sz w:val="24"/>
              </w:rPr>
            </w:pPr>
            <w:r>
              <w:rPr>
                <w:sz w:val="24"/>
              </w:rPr>
              <w:t>6. Доверенность на выезд ребёнка</w:t>
            </w:r>
          </w:p>
        </w:tc>
        <w:tc>
          <w:tcPr>
            <w:tcW w:w="1134" w:type="dxa"/>
            <w:tcBorders>
              <w:top w:val="single" w:sz="4" w:space="0" w:color="auto"/>
              <w:left w:val="single" w:sz="4" w:space="0" w:color="auto"/>
              <w:bottom w:val="single" w:sz="4" w:space="0" w:color="auto"/>
              <w:right w:val="single" w:sz="4" w:space="0" w:color="auto"/>
            </w:tcBorders>
          </w:tcPr>
          <w:p w:rsidR="00711440" w:rsidRDefault="00711440" w:rsidP="00DB3322">
            <w:pPr>
              <w:jc w:val="both"/>
              <w:outlineLvl w:val="1"/>
              <w:rPr>
                <w:sz w:val="24"/>
              </w:rPr>
            </w:pPr>
          </w:p>
        </w:tc>
        <w:tc>
          <w:tcPr>
            <w:tcW w:w="1559" w:type="dxa"/>
            <w:tcBorders>
              <w:top w:val="single" w:sz="4" w:space="0" w:color="auto"/>
              <w:left w:val="single" w:sz="4" w:space="0" w:color="auto"/>
              <w:bottom w:val="single" w:sz="4" w:space="0" w:color="auto"/>
              <w:right w:val="single" w:sz="4" w:space="0" w:color="auto"/>
            </w:tcBorders>
          </w:tcPr>
          <w:p w:rsidR="00711440" w:rsidRDefault="00711440" w:rsidP="00DB3322">
            <w:pPr>
              <w:jc w:val="center"/>
              <w:outlineLvl w:val="1"/>
              <w:rPr>
                <w:sz w:val="24"/>
              </w:rPr>
            </w:pPr>
          </w:p>
        </w:tc>
        <w:tc>
          <w:tcPr>
            <w:tcW w:w="1134" w:type="dxa"/>
            <w:tcBorders>
              <w:top w:val="single" w:sz="4" w:space="0" w:color="auto"/>
              <w:left w:val="single" w:sz="4" w:space="0" w:color="auto"/>
              <w:bottom w:val="single" w:sz="4" w:space="0" w:color="auto"/>
            </w:tcBorders>
          </w:tcPr>
          <w:p w:rsidR="00711440" w:rsidRDefault="00711440" w:rsidP="00DB3322">
            <w:pPr>
              <w:jc w:val="both"/>
              <w:outlineLvl w:val="1"/>
              <w:rPr>
                <w:sz w:val="24"/>
              </w:rPr>
            </w:pPr>
          </w:p>
        </w:tc>
      </w:tr>
      <w:tr w:rsidR="00711440">
        <w:tc>
          <w:tcPr>
            <w:tcW w:w="7089" w:type="dxa"/>
            <w:tcBorders>
              <w:top w:val="single" w:sz="4" w:space="0" w:color="auto"/>
              <w:bottom w:val="single" w:sz="4" w:space="0" w:color="auto"/>
              <w:right w:val="single" w:sz="4" w:space="0" w:color="auto"/>
            </w:tcBorders>
          </w:tcPr>
          <w:p w:rsidR="00711440" w:rsidRDefault="00711440" w:rsidP="00DB3322">
            <w:pPr>
              <w:jc w:val="both"/>
              <w:outlineLvl w:val="1"/>
              <w:rPr>
                <w:sz w:val="24"/>
              </w:rPr>
            </w:pPr>
            <w:r>
              <w:rPr>
                <w:sz w:val="24"/>
              </w:rPr>
              <w:t>7. Анкета</w:t>
            </w:r>
          </w:p>
        </w:tc>
        <w:tc>
          <w:tcPr>
            <w:tcW w:w="1134" w:type="dxa"/>
            <w:tcBorders>
              <w:top w:val="single" w:sz="4" w:space="0" w:color="auto"/>
              <w:left w:val="single" w:sz="4" w:space="0" w:color="auto"/>
              <w:bottom w:val="single" w:sz="4" w:space="0" w:color="auto"/>
              <w:right w:val="single" w:sz="4" w:space="0" w:color="auto"/>
            </w:tcBorders>
          </w:tcPr>
          <w:p w:rsidR="00711440" w:rsidRDefault="00711440" w:rsidP="00DB3322">
            <w:pPr>
              <w:jc w:val="both"/>
              <w:outlineLvl w:val="1"/>
              <w:rPr>
                <w:sz w:val="24"/>
              </w:rPr>
            </w:pPr>
          </w:p>
        </w:tc>
        <w:tc>
          <w:tcPr>
            <w:tcW w:w="1559" w:type="dxa"/>
            <w:tcBorders>
              <w:top w:val="single" w:sz="4" w:space="0" w:color="auto"/>
              <w:left w:val="single" w:sz="4" w:space="0" w:color="auto"/>
              <w:bottom w:val="single" w:sz="4" w:space="0" w:color="auto"/>
              <w:right w:val="single" w:sz="4" w:space="0" w:color="auto"/>
            </w:tcBorders>
          </w:tcPr>
          <w:p w:rsidR="00711440" w:rsidRDefault="00711440" w:rsidP="00DB3322">
            <w:pPr>
              <w:jc w:val="center"/>
              <w:outlineLvl w:val="1"/>
              <w:rPr>
                <w:sz w:val="24"/>
              </w:rPr>
            </w:pPr>
          </w:p>
        </w:tc>
        <w:tc>
          <w:tcPr>
            <w:tcW w:w="1134" w:type="dxa"/>
            <w:tcBorders>
              <w:top w:val="single" w:sz="4" w:space="0" w:color="auto"/>
              <w:left w:val="single" w:sz="4" w:space="0" w:color="auto"/>
              <w:bottom w:val="single" w:sz="4" w:space="0" w:color="auto"/>
            </w:tcBorders>
          </w:tcPr>
          <w:p w:rsidR="00711440" w:rsidRDefault="00711440" w:rsidP="00DB3322">
            <w:pPr>
              <w:jc w:val="both"/>
              <w:outlineLvl w:val="1"/>
              <w:rPr>
                <w:sz w:val="24"/>
              </w:rPr>
            </w:pPr>
          </w:p>
        </w:tc>
      </w:tr>
      <w:tr w:rsidR="00711440">
        <w:tc>
          <w:tcPr>
            <w:tcW w:w="7089" w:type="dxa"/>
            <w:tcBorders>
              <w:top w:val="single" w:sz="4" w:space="0" w:color="auto"/>
              <w:bottom w:val="single" w:sz="4" w:space="0" w:color="auto"/>
              <w:right w:val="single" w:sz="4" w:space="0" w:color="auto"/>
            </w:tcBorders>
          </w:tcPr>
          <w:p w:rsidR="00711440" w:rsidRDefault="00711440" w:rsidP="00DB3322">
            <w:pPr>
              <w:jc w:val="both"/>
              <w:outlineLvl w:val="1"/>
              <w:rPr>
                <w:sz w:val="24"/>
              </w:rPr>
            </w:pPr>
            <w:r>
              <w:rPr>
                <w:sz w:val="24"/>
              </w:rPr>
              <w:t>8. Свидетельство о рождении (копия)</w:t>
            </w:r>
          </w:p>
        </w:tc>
        <w:tc>
          <w:tcPr>
            <w:tcW w:w="1134" w:type="dxa"/>
            <w:tcBorders>
              <w:top w:val="single" w:sz="4" w:space="0" w:color="auto"/>
              <w:left w:val="single" w:sz="4" w:space="0" w:color="auto"/>
              <w:bottom w:val="single" w:sz="4" w:space="0" w:color="auto"/>
              <w:right w:val="single" w:sz="4" w:space="0" w:color="auto"/>
            </w:tcBorders>
          </w:tcPr>
          <w:p w:rsidR="00711440" w:rsidRDefault="00711440" w:rsidP="00DB3322">
            <w:pPr>
              <w:jc w:val="both"/>
              <w:outlineLvl w:val="1"/>
              <w:rPr>
                <w:sz w:val="24"/>
              </w:rPr>
            </w:pPr>
          </w:p>
        </w:tc>
        <w:tc>
          <w:tcPr>
            <w:tcW w:w="1559" w:type="dxa"/>
            <w:tcBorders>
              <w:top w:val="single" w:sz="4" w:space="0" w:color="auto"/>
              <w:left w:val="single" w:sz="4" w:space="0" w:color="auto"/>
              <w:bottom w:val="single" w:sz="4" w:space="0" w:color="auto"/>
              <w:right w:val="single" w:sz="4" w:space="0" w:color="auto"/>
            </w:tcBorders>
          </w:tcPr>
          <w:p w:rsidR="00711440" w:rsidRDefault="00711440" w:rsidP="00DB3322">
            <w:pPr>
              <w:jc w:val="center"/>
              <w:outlineLvl w:val="1"/>
              <w:rPr>
                <w:sz w:val="24"/>
              </w:rPr>
            </w:pPr>
          </w:p>
        </w:tc>
        <w:tc>
          <w:tcPr>
            <w:tcW w:w="1134" w:type="dxa"/>
            <w:tcBorders>
              <w:top w:val="single" w:sz="4" w:space="0" w:color="auto"/>
              <w:left w:val="single" w:sz="4" w:space="0" w:color="auto"/>
              <w:bottom w:val="single" w:sz="4" w:space="0" w:color="auto"/>
            </w:tcBorders>
          </w:tcPr>
          <w:p w:rsidR="00711440" w:rsidRDefault="00711440" w:rsidP="00DB3322">
            <w:pPr>
              <w:jc w:val="both"/>
              <w:outlineLvl w:val="1"/>
              <w:rPr>
                <w:sz w:val="24"/>
              </w:rPr>
            </w:pPr>
          </w:p>
        </w:tc>
      </w:tr>
      <w:tr w:rsidR="00711440">
        <w:tc>
          <w:tcPr>
            <w:tcW w:w="7089" w:type="dxa"/>
            <w:tcBorders>
              <w:top w:val="single" w:sz="4" w:space="0" w:color="auto"/>
              <w:bottom w:val="single" w:sz="4" w:space="0" w:color="auto"/>
              <w:right w:val="single" w:sz="4" w:space="0" w:color="auto"/>
            </w:tcBorders>
          </w:tcPr>
          <w:p w:rsidR="00711440" w:rsidRDefault="00711440" w:rsidP="00DB3322">
            <w:pPr>
              <w:jc w:val="both"/>
              <w:outlineLvl w:val="1"/>
              <w:rPr>
                <w:sz w:val="24"/>
              </w:rPr>
            </w:pPr>
            <w:r>
              <w:rPr>
                <w:sz w:val="24"/>
              </w:rPr>
              <w:t>9. Другие</w:t>
            </w:r>
          </w:p>
        </w:tc>
        <w:tc>
          <w:tcPr>
            <w:tcW w:w="1134" w:type="dxa"/>
            <w:tcBorders>
              <w:top w:val="single" w:sz="4" w:space="0" w:color="auto"/>
              <w:left w:val="single" w:sz="4" w:space="0" w:color="auto"/>
              <w:bottom w:val="single" w:sz="4" w:space="0" w:color="auto"/>
              <w:right w:val="single" w:sz="4" w:space="0" w:color="auto"/>
            </w:tcBorders>
          </w:tcPr>
          <w:p w:rsidR="00711440" w:rsidRDefault="00711440" w:rsidP="00DB3322">
            <w:pPr>
              <w:jc w:val="both"/>
              <w:outlineLvl w:val="1"/>
              <w:rPr>
                <w:sz w:val="24"/>
              </w:rPr>
            </w:pPr>
          </w:p>
        </w:tc>
        <w:tc>
          <w:tcPr>
            <w:tcW w:w="1559" w:type="dxa"/>
            <w:tcBorders>
              <w:top w:val="single" w:sz="4" w:space="0" w:color="auto"/>
              <w:left w:val="single" w:sz="4" w:space="0" w:color="auto"/>
              <w:bottom w:val="single" w:sz="4" w:space="0" w:color="auto"/>
              <w:right w:val="single" w:sz="4" w:space="0" w:color="auto"/>
            </w:tcBorders>
          </w:tcPr>
          <w:p w:rsidR="00711440" w:rsidRDefault="00711440" w:rsidP="00DB3322">
            <w:pPr>
              <w:jc w:val="center"/>
              <w:outlineLvl w:val="1"/>
              <w:rPr>
                <w:sz w:val="24"/>
              </w:rPr>
            </w:pPr>
          </w:p>
        </w:tc>
        <w:tc>
          <w:tcPr>
            <w:tcW w:w="1134" w:type="dxa"/>
            <w:tcBorders>
              <w:top w:val="single" w:sz="4" w:space="0" w:color="auto"/>
              <w:left w:val="single" w:sz="4" w:space="0" w:color="auto"/>
              <w:bottom w:val="single" w:sz="4" w:space="0" w:color="auto"/>
            </w:tcBorders>
          </w:tcPr>
          <w:p w:rsidR="00711440" w:rsidRDefault="00711440" w:rsidP="00DB3322">
            <w:pPr>
              <w:jc w:val="both"/>
              <w:outlineLvl w:val="1"/>
              <w:rPr>
                <w:sz w:val="24"/>
              </w:rPr>
            </w:pPr>
          </w:p>
        </w:tc>
      </w:tr>
    </w:tbl>
    <w:p w:rsidR="00711440" w:rsidRDefault="00711440" w:rsidP="00DB3322">
      <w:pPr>
        <w:pStyle w:val="Heading4"/>
        <w:keepNext w:val="0"/>
        <w:spacing w:before="20" w:after="20"/>
        <w:ind w:left="-992"/>
        <w:jc w:val="center"/>
      </w:pPr>
      <w:r>
        <w:t>ОТМЕТКА О ПЕРЕДАЧЕ  ДОКУМЕНТОВ  ЗАКАЗЧИКУ</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6204"/>
        <w:gridCol w:w="1559"/>
        <w:gridCol w:w="1843"/>
        <w:gridCol w:w="1311"/>
      </w:tblGrid>
      <w:tr w:rsidR="00711440">
        <w:trPr>
          <w:cantSplit/>
        </w:trPr>
        <w:tc>
          <w:tcPr>
            <w:tcW w:w="6204" w:type="dxa"/>
            <w:vMerge w:val="restart"/>
            <w:tcBorders>
              <w:top w:val="single" w:sz="4" w:space="0" w:color="auto"/>
              <w:bottom w:val="single" w:sz="4" w:space="0" w:color="auto"/>
              <w:right w:val="single" w:sz="4" w:space="0" w:color="auto"/>
            </w:tcBorders>
          </w:tcPr>
          <w:p w:rsidR="00711440" w:rsidRDefault="00711440" w:rsidP="00DB3322">
            <w:pPr>
              <w:jc w:val="center"/>
              <w:outlineLvl w:val="1"/>
              <w:rPr>
                <w:sz w:val="24"/>
              </w:rPr>
            </w:pPr>
            <w:r>
              <w:rPr>
                <w:sz w:val="24"/>
              </w:rPr>
              <w:t>Вид документа</w:t>
            </w:r>
          </w:p>
        </w:tc>
        <w:tc>
          <w:tcPr>
            <w:tcW w:w="4713" w:type="dxa"/>
            <w:gridSpan w:val="3"/>
            <w:tcBorders>
              <w:top w:val="single" w:sz="4" w:space="0" w:color="auto"/>
              <w:left w:val="single" w:sz="4" w:space="0" w:color="auto"/>
              <w:bottom w:val="single" w:sz="4" w:space="0" w:color="auto"/>
            </w:tcBorders>
          </w:tcPr>
          <w:p w:rsidR="00711440" w:rsidRDefault="00711440" w:rsidP="00DB3322">
            <w:pPr>
              <w:jc w:val="center"/>
              <w:outlineLvl w:val="1"/>
              <w:rPr>
                <w:b/>
                <w:sz w:val="24"/>
              </w:rPr>
            </w:pPr>
            <w:r>
              <w:rPr>
                <w:b/>
                <w:sz w:val="24"/>
              </w:rPr>
              <w:t>Документы получены и проверены.</w:t>
            </w:r>
          </w:p>
        </w:tc>
      </w:tr>
      <w:tr w:rsidR="00711440">
        <w:trPr>
          <w:cantSplit/>
        </w:trPr>
        <w:tc>
          <w:tcPr>
            <w:tcW w:w="6204" w:type="dxa"/>
            <w:vMerge/>
            <w:tcBorders>
              <w:top w:val="single" w:sz="4" w:space="0" w:color="auto"/>
              <w:bottom w:val="single" w:sz="4" w:space="0" w:color="auto"/>
              <w:right w:val="single" w:sz="4" w:space="0" w:color="auto"/>
            </w:tcBorders>
            <w:vAlign w:val="center"/>
          </w:tcPr>
          <w:p w:rsidR="00711440" w:rsidRDefault="00711440" w:rsidP="00DB3322">
            <w:pPr>
              <w:rPr>
                <w:sz w:val="24"/>
              </w:rPr>
            </w:pPr>
          </w:p>
        </w:tc>
        <w:tc>
          <w:tcPr>
            <w:tcW w:w="1559" w:type="dxa"/>
            <w:tcBorders>
              <w:top w:val="single" w:sz="4" w:space="0" w:color="auto"/>
              <w:left w:val="single" w:sz="4" w:space="0" w:color="auto"/>
              <w:bottom w:val="single" w:sz="4" w:space="0" w:color="auto"/>
              <w:right w:val="single" w:sz="4" w:space="0" w:color="auto"/>
            </w:tcBorders>
          </w:tcPr>
          <w:p w:rsidR="00711440" w:rsidRDefault="00711440" w:rsidP="00DB3322">
            <w:pPr>
              <w:jc w:val="center"/>
              <w:outlineLvl w:val="1"/>
              <w:rPr>
                <w:sz w:val="24"/>
              </w:rPr>
            </w:pPr>
            <w:r>
              <w:rPr>
                <w:sz w:val="24"/>
              </w:rPr>
              <w:t>дата</w:t>
            </w:r>
          </w:p>
        </w:tc>
        <w:tc>
          <w:tcPr>
            <w:tcW w:w="1843" w:type="dxa"/>
            <w:tcBorders>
              <w:top w:val="single" w:sz="4" w:space="0" w:color="auto"/>
              <w:left w:val="single" w:sz="4" w:space="0" w:color="auto"/>
              <w:bottom w:val="single" w:sz="4" w:space="0" w:color="auto"/>
              <w:right w:val="single" w:sz="4" w:space="0" w:color="auto"/>
            </w:tcBorders>
          </w:tcPr>
          <w:p w:rsidR="00711440" w:rsidRDefault="00711440" w:rsidP="00DB3322">
            <w:pPr>
              <w:jc w:val="center"/>
              <w:outlineLvl w:val="1"/>
              <w:rPr>
                <w:sz w:val="24"/>
              </w:rPr>
            </w:pPr>
            <w:r>
              <w:rPr>
                <w:sz w:val="24"/>
              </w:rPr>
              <w:t>фамилия</w:t>
            </w:r>
          </w:p>
        </w:tc>
        <w:tc>
          <w:tcPr>
            <w:tcW w:w="1311" w:type="dxa"/>
            <w:tcBorders>
              <w:top w:val="single" w:sz="4" w:space="0" w:color="auto"/>
              <w:left w:val="single" w:sz="4" w:space="0" w:color="auto"/>
              <w:bottom w:val="single" w:sz="4" w:space="0" w:color="auto"/>
            </w:tcBorders>
          </w:tcPr>
          <w:p w:rsidR="00711440" w:rsidRDefault="00711440" w:rsidP="00DB3322">
            <w:pPr>
              <w:jc w:val="center"/>
              <w:outlineLvl w:val="1"/>
              <w:rPr>
                <w:sz w:val="24"/>
              </w:rPr>
            </w:pPr>
            <w:r>
              <w:rPr>
                <w:sz w:val="24"/>
              </w:rPr>
              <w:t>подпись</w:t>
            </w:r>
          </w:p>
        </w:tc>
      </w:tr>
      <w:tr w:rsidR="00711440">
        <w:tc>
          <w:tcPr>
            <w:tcW w:w="6204" w:type="dxa"/>
            <w:tcBorders>
              <w:top w:val="single" w:sz="4" w:space="0" w:color="auto"/>
              <w:bottom w:val="single" w:sz="4" w:space="0" w:color="auto"/>
              <w:right w:val="single" w:sz="4" w:space="0" w:color="auto"/>
            </w:tcBorders>
          </w:tcPr>
          <w:p w:rsidR="00711440" w:rsidRPr="0076232C" w:rsidRDefault="00711440" w:rsidP="00DB3322">
            <w:pPr>
              <w:jc w:val="both"/>
              <w:outlineLvl w:val="1"/>
              <w:rPr>
                <w:sz w:val="24"/>
              </w:rPr>
            </w:pPr>
            <w:r>
              <w:rPr>
                <w:sz w:val="24"/>
              </w:rPr>
              <w:t>Билет</w:t>
            </w:r>
          </w:p>
        </w:tc>
        <w:tc>
          <w:tcPr>
            <w:tcW w:w="1559" w:type="dxa"/>
            <w:tcBorders>
              <w:top w:val="single" w:sz="4" w:space="0" w:color="auto"/>
              <w:left w:val="nil"/>
              <w:bottom w:val="single" w:sz="4" w:space="0" w:color="auto"/>
              <w:right w:val="single" w:sz="4" w:space="0" w:color="auto"/>
            </w:tcBorders>
          </w:tcPr>
          <w:p w:rsidR="00711440" w:rsidRDefault="00711440" w:rsidP="00DB3322">
            <w:pPr>
              <w:jc w:val="center"/>
              <w:outlineLvl w:val="1"/>
              <w:rPr>
                <w:sz w:val="24"/>
              </w:rPr>
            </w:pPr>
          </w:p>
        </w:tc>
        <w:tc>
          <w:tcPr>
            <w:tcW w:w="1843" w:type="dxa"/>
            <w:tcBorders>
              <w:top w:val="single" w:sz="4" w:space="0" w:color="auto"/>
              <w:left w:val="single" w:sz="4" w:space="0" w:color="auto"/>
              <w:bottom w:val="single" w:sz="4" w:space="0" w:color="auto"/>
              <w:right w:val="single" w:sz="4" w:space="0" w:color="auto"/>
            </w:tcBorders>
          </w:tcPr>
          <w:p w:rsidR="00711440" w:rsidRDefault="00711440" w:rsidP="00DB3322">
            <w:pPr>
              <w:jc w:val="center"/>
              <w:outlineLvl w:val="1"/>
              <w:rPr>
                <w:sz w:val="24"/>
              </w:rPr>
            </w:pPr>
          </w:p>
        </w:tc>
        <w:tc>
          <w:tcPr>
            <w:tcW w:w="1311" w:type="dxa"/>
            <w:tcBorders>
              <w:top w:val="single" w:sz="4" w:space="0" w:color="auto"/>
              <w:left w:val="single" w:sz="4" w:space="0" w:color="auto"/>
              <w:bottom w:val="single" w:sz="4" w:space="0" w:color="auto"/>
            </w:tcBorders>
          </w:tcPr>
          <w:p w:rsidR="00711440" w:rsidRDefault="00711440" w:rsidP="00DB3322">
            <w:pPr>
              <w:jc w:val="center"/>
              <w:outlineLvl w:val="1"/>
              <w:rPr>
                <w:sz w:val="24"/>
              </w:rPr>
            </w:pPr>
          </w:p>
        </w:tc>
      </w:tr>
      <w:tr w:rsidR="00711440">
        <w:tc>
          <w:tcPr>
            <w:tcW w:w="6204" w:type="dxa"/>
            <w:tcBorders>
              <w:top w:val="single" w:sz="4" w:space="0" w:color="auto"/>
              <w:bottom w:val="single" w:sz="4" w:space="0" w:color="auto"/>
              <w:right w:val="single" w:sz="4" w:space="0" w:color="auto"/>
            </w:tcBorders>
          </w:tcPr>
          <w:p w:rsidR="00711440" w:rsidRPr="0076232C" w:rsidRDefault="00711440" w:rsidP="00DB3322">
            <w:pPr>
              <w:jc w:val="both"/>
              <w:outlineLvl w:val="1"/>
              <w:rPr>
                <w:sz w:val="24"/>
              </w:rPr>
            </w:pPr>
            <w:r>
              <w:rPr>
                <w:sz w:val="24"/>
              </w:rPr>
              <w:t>Паспорт с визами</w:t>
            </w:r>
          </w:p>
        </w:tc>
        <w:tc>
          <w:tcPr>
            <w:tcW w:w="1559" w:type="dxa"/>
            <w:tcBorders>
              <w:top w:val="single" w:sz="4" w:space="0" w:color="auto"/>
              <w:left w:val="nil"/>
              <w:bottom w:val="single" w:sz="4" w:space="0" w:color="auto"/>
              <w:right w:val="single" w:sz="4" w:space="0" w:color="auto"/>
            </w:tcBorders>
          </w:tcPr>
          <w:p w:rsidR="00711440" w:rsidRDefault="00711440" w:rsidP="00DB3322">
            <w:pPr>
              <w:jc w:val="center"/>
              <w:outlineLvl w:val="1"/>
              <w:rPr>
                <w:sz w:val="24"/>
              </w:rPr>
            </w:pPr>
          </w:p>
        </w:tc>
        <w:tc>
          <w:tcPr>
            <w:tcW w:w="1843" w:type="dxa"/>
            <w:tcBorders>
              <w:top w:val="single" w:sz="4" w:space="0" w:color="auto"/>
              <w:left w:val="single" w:sz="4" w:space="0" w:color="auto"/>
              <w:bottom w:val="single" w:sz="4" w:space="0" w:color="auto"/>
              <w:right w:val="single" w:sz="4" w:space="0" w:color="auto"/>
            </w:tcBorders>
          </w:tcPr>
          <w:p w:rsidR="00711440" w:rsidRDefault="00711440" w:rsidP="00DB3322">
            <w:pPr>
              <w:jc w:val="center"/>
              <w:outlineLvl w:val="1"/>
              <w:rPr>
                <w:sz w:val="24"/>
              </w:rPr>
            </w:pPr>
          </w:p>
        </w:tc>
        <w:tc>
          <w:tcPr>
            <w:tcW w:w="1311" w:type="dxa"/>
            <w:tcBorders>
              <w:top w:val="single" w:sz="4" w:space="0" w:color="auto"/>
              <w:left w:val="single" w:sz="4" w:space="0" w:color="auto"/>
              <w:bottom w:val="single" w:sz="4" w:space="0" w:color="auto"/>
            </w:tcBorders>
          </w:tcPr>
          <w:p w:rsidR="00711440" w:rsidRDefault="00711440" w:rsidP="00DB3322">
            <w:pPr>
              <w:jc w:val="center"/>
              <w:outlineLvl w:val="1"/>
              <w:rPr>
                <w:sz w:val="24"/>
              </w:rPr>
            </w:pPr>
          </w:p>
        </w:tc>
      </w:tr>
      <w:tr w:rsidR="00711440">
        <w:tc>
          <w:tcPr>
            <w:tcW w:w="6204" w:type="dxa"/>
            <w:tcBorders>
              <w:top w:val="single" w:sz="4" w:space="0" w:color="auto"/>
              <w:bottom w:val="single" w:sz="4" w:space="0" w:color="auto"/>
              <w:right w:val="single" w:sz="4" w:space="0" w:color="auto"/>
            </w:tcBorders>
          </w:tcPr>
          <w:p w:rsidR="00711440" w:rsidRDefault="00711440" w:rsidP="00DB3322">
            <w:pPr>
              <w:jc w:val="both"/>
              <w:outlineLvl w:val="1"/>
              <w:rPr>
                <w:b/>
                <w:sz w:val="24"/>
              </w:rPr>
            </w:pPr>
            <w:r>
              <w:rPr>
                <w:sz w:val="24"/>
              </w:rPr>
              <w:t>Страховой полис</w:t>
            </w:r>
          </w:p>
        </w:tc>
        <w:tc>
          <w:tcPr>
            <w:tcW w:w="1559" w:type="dxa"/>
            <w:tcBorders>
              <w:top w:val="single" w:sz="4" w:space="0" w:color="auto"/>
              <w:left w:val="nil"/>
              <w:bottom w:val="single" w:sz="4" w:space="0" w:color="auto"/>
              <w:right w:val="single" w:sz="4" w:space="0" w:color="auto"/>
            </w:tcBorders>
          </w:tcPr>
          <w:p w:rsidR="00711440" w:rsidRDefault="00711440" w:rsidP="00DB3322">
            <w:pPr>
              <w:jc w:val="center"/>
              <w:outlineLvl w:val="1"/>
              <w:rPr>
                <w:sz w:val="24"/>
              </w:rPr>
            </w:pPr>
          </w:p>
        </w:tc>
        <w:tc>
          <w:tcPr>
            <w:tcW w:w="1843" w:type="dxa"/>
            <w:tcBorders>
              <w:top w:val="single" w:sz="4" w:space="0" w:color="auto"/>
              <w:left w:val="single" w:sz="4" w:space="0" w:color="auto"/>
              <w:bottom w:val="single" w:sz="4" w:space="0" w:color="auto"/>
              <w:right w:val="single" w:sz="4" w:space="0" w:color="auto"/>
            </w:tcBorders>
          </w:tcPr>
          <w:p w:rsidR="00711440" w:rsidRDefault="00711440" w:rsidP="00DB3322">
            <w:pPr>
              <w:jc w:val="center"/>
              <w:outlineLvl w:val="1"/>
              <w:rPr>
                <w:sz w:val="24"/>
              </w:rPr>
            </w:pPr>
          </w:p>
        </w:tc>
        <w:tc>
          <w:tcPr>
            <w:tcW w:w="1311" w:type="dxa"/>
            <w:tcBorders>
              <w:top w:val="single" w:sz="4" w:space="0" w:color="auto"/>
              <w:left w:val="single" w:sz="4" w:space="0" w:color="auto"/>
              <w:bottom w:val="single" w:sz="4" w:space="0" w:color="auto"/>
            </w:tcBorders>
          </w:tcPr>
          <w:p w:rsidR="00711440" w:rsidRDefault="00711440" w:rsidP="00DB3322">
            <w:pPr>
              <w:jc w:val="center"/>
              <w:outlineLvl w:val="1"/>
              <w:rPr>
                <w:sz w:val="24"/>
              </w:rPr>
            </w:pPr>
          </w:p>
        </w:tc>
      </w:tr>
      <w:tr w:rsidR="00711440">
        <w:tc>
          <w:tcPr>
            <w:tcW w:w="6204" w:type="dxa"/>
            <w:tcBorders>
              <w:top w:val="single" w:sz="4" w:space="0" w:color="auto"/>
              <w:bottom w:val="single" w:sz="4" w:space="0" w:color="auto"/>
              <w:right w:val="single" w:sz="4" w:space="0" w:color="auto"/>
            </w:tcBorders>
          </w:tcPr>
          <w:p w:rsidR="00711440" w:rsidRDefault="00711440" w:rsidP="00DB3322">
            <w:pPr>
              <w:jc w:val="both"/>
              <w:outlineLvl w:val="1"/>
              <w:rPr>
                <w:b/>
                <w:sz w:val="24"/>
              </w:rPr>
            </w:pPr>
            <w:r>
              <w:rPr>
                <w:sz w:val="24"/>
              </w:rPr>
              <w:t>Ваучер</w:t>
            </w:r>
          </w:p>
        </w:tc>
        <w:tc>
          <w:tcPr>
            <w:tcW w:w="1559" w:type="dxa"/>
            <w:tcBorders>
              <w:top w:val="single" w:sz="4" w:space="0" w:color="auto"/>
              <w:left w:val="nil"/>
              <w:bottom w:val="single" w:sz="4" w:space="0" w:color="auto"/>
              <w:right w:val="single" w:sz="4" w:space="0" w:color="auto"/>
            </w:tcBorders>
          </w:tcPr>
          <w:p w:rsidR="00711440" w:rsidRDefault="00711440" w:rsidP="00DB3322">
            <w:pPr>
              <w:jc w:val="center"/>
              <w:outlineLvl w:val="1"/>
              <w:rPr>
                <w:sz w:val="24"/>
              </w:rPr>
            </w:pPr>
          </w:p>
        </w:tc>
        <w:tc>
          <w:tcPr>
            <w:tcW w:w="1843" w:type="dxa"/>
            <w:tcBorders>
              <w:top w:val="single" w:sz="4" w:space="0" w:color="auto"/>
              <w:left w:val="single" w:sz="4" w:space="0" w:color="auto"/>
              <w:bottom w:val="single" w:sz="4" w:space="0" w:color="auto"/>
              <w:right w:val="single" w:sz="4" w:space="0" w:color="auto"/>
            </w:tcBorders>
          </w:tcPr>
          <w:p w:rsidR="00711440" w:rsidRDefault="00711440" w:rsidP="00DB3322">
            <w:pPr>
              <w:jc w:val="center"/>
              <w:outlineLvl w:val="1"/>
              <w:rPr>
                <w:sz w:val="24"/>
              </w:rPr>
            </w:pPr>
          </w:p>
        </w:tc>
        <w:tc>
          <w:tcPr>
            <w:tcW w:w="1311" w:type="dxa"/>
            <w:tcBorders>
              <w:top w:val="single" w:sz="4" w:space="0" w:color="auto"/>
              <w:left w:val="single" w:sz="4" w:space="0" w:color="auto"/>
              <w:bottom w:val="single" w:sz="4" w:space="0" w:color="auto"/>
            </w:tcBorders>
          </w:tcPr>
          <w:p w:rsidR="00711440" w:rsidRDefault="00711440" w:rsidP="00DB3322">
            <w:pPr>
              <w:jc w:val="center"/>
              <w:outlineLvl w:val="1"/>
              <w:rPr>
                <w:sz w:val="24"/>
              </w:rPr>
            </w:pPr>
          </w:p>
        </w:tc>
      </w:tr>
      <w:tr w:rsidR="00711440">
        <w:tc>
          <w:tcPr>
            <w:tcW w:w="6204" w:type="dxa"/>
            <w:tcBorders>
              <w:top w:val="single" w:sz="4" w:space="0" w:color="auto"/>
              <w:bottom w:val="single" w:sz="4" w:space="0" w:color="auto"/>
              <w:right w:val="single" w:sz="4" w:space="0" w:color="auto"/>
            </w:tcBorders>
          </w:tcPr>
          <w:p w:rsidR="00711440" w:rsidRDefault="00711440" w:rsidP="00DB3322">
            <w:pPr>
              <w:jc w:val="both"/>
              <w:outlineLvl w:val="1"/>
              <w:rPr>
                <w:sz w:val="24"/>
              </w:rPr>
            </w:pPr>
            <w:r>
              <w:rPr>
                <w:sz w:val="24"/>
              </w:rPr>
              <w:t>Программа тура</w:t>
            </w:r>
          </w:p>
        </w:tc>
        <w:tc>
          <w:tcPr>
            <w:tcW w:w="1559" w:type="dxa"/>
            <w:tcBorders>
              <w:top w:val="single" w:sz="4" w:space="0" w:color="auto"/>
              <w:left w:val="nil"/>
              <w:bottom w:val="single" w:sz="4" w:space="0" w:color="auto"/>
              <w:right w:val="single" w:sz="4" w:space="0" w:color="auto"/>
            </w:tcBorders>
          </w:tcPr>
          <w:p w:rsidR="00711440" w:rsidRDefault="00711440" w:rsidP="00DB3322">
            <w:pPr>
              <w:jc w:val="center"/>
              <w:outlineLvl w:val="1"/>
              <w:rPr>
                <w:sz w:val="24"/>
              </w:rPr>
            </w:pPr>
          </w:p>
        </w:tc>
        <w:tc>
          <w:tcPr>
            <w:tcW w:w="1843" w:type="dxa"/>
            <w:tcBorders>
              <w:top w:val="single" w:sz="4" w:space="0" w:color="auto"/>
              <w:left w:val="single" w:sz="4" w:space="0" w:color="auto"/>
              <w:bottom w:val="single" w:sz="4" w:space="0" w:color="auto"/>
              <w:right w:val="single" w:sz="4" w:space="0" w:color="auto"/>
            </w:tcBorders>
          </w:tcPr>
          <w:p w:rsidR="00711440" w:rsidRDefault="00711440" w:rsidP="00DB3322">
            <w:pPr>
              <w:jc w:val="center"/>
              <w:outlineLvl w:val="1"/>
              <w:rPr>
                <w:sz w:val="24"/>
              </w:rPr>
            </w:pPr>
          </w:p>
        </w:tc>
        <w:tc>
          <w:tcPr>
            <w:tcW w:w="1311" w:type="dxa"/>
            <w:tcBorders>
              <w:top w:val="single" w:sz="4" w:space="0" w:color="auto"/>
              <w:left w:val="single" w:sz="4" w:space="0" w:color="auto"/>
              <w:bottom w:val="single" w:sz="4" w:space="0" w:color="auto"/>
            </w:tcBorders>
          </w:tcPr>
          <w:p w:rsidR="00711440" w:rsidRDefault="00711440" w:rsidP="00DB3322">
            <w:pPr>
              <w:jc w:val="center"/>
              <w:outlineLvl w:val="1"/>
              <w:rPr>
                <w:sz w:val="24"/>
              </w:rPr>
            </w:pPr>
          </w:p>
        </w:tc>
      </w:tr>
      <w:tr w:rsidR="00711440">
        <w:tc>
          <w:tcPr>
            <w:tcW w:w="6204" w:type="dxa"/>
            <w:tcBorders>
              <w:top w:val="single" w:sz="4" w:space="0" w:color="auto"/>
              <w:bottom w:val="single" w:sz="4" w:space="0" w:color="auto"/>
              <w:right w:val="single" w:sz="4" w:space="0" w:color="auto"/>
            </w:tcBorders>
          </w:tcPr>
          <w:p w:rsidR="00711440" w:rsidRDefault="00711440" w:rsidP="00DB3322">
            <w:pPr>
              <w:jc w:val="both"/>
              <w:outlineLvl w:val="1"/>
              <w:rPr>
                <w:sz w:val="24"/>
              </w:rPr>
            </w:pPr>
          </w:p>
        </w:tc>
        <w:tc>
          <w:tcPr>
            <w:tcW w:w="1559" w:type="dxa"/>
            <w:tcBorders>
              <w:top w:val="single" w:sz="4" w:space="0" w:color="auto"/>
              <w:left w:val="nil"/>
              <w:bottom w:val="single" w:sz="4" w:space="0" w:color="auto"/>
              <w:right w:val="single" w:sz="4" w:space="0" w:color="auto"/>
            </w:tcBorders>
          </w:tcPr>
          <w:p w:rsidR="00711440" w:rsidRDefault="00711440" w:rsidP="00DB3322">
            <w:pPr>
              <w:jc w:val="center"/>
              <w:outlineLvl w:val="1"/>
              <w:rPr>
                <w:sz w:val="24"/>
              </w:rPr>
            </w:pPr>
          </w:p>
        </w:tc>
        <w:tc>
          <w:tcPr>
            <w:tcW w:w="1843" w:type="dxa"/>
            <w:tcBorders>
              <w:top w:val="single" w:sz="4" w:space="0" w:color="auto"/>
              <w:left w:val="single" w:sz="4" w:space="0" w:color="auto"/>
              <w:bottom w:val="single" w:sz="4" w:space="0" w:color="auto"/>
              <w:right w:val="single" w:sz="4" w:space="0" w:color="auto"/>
            </w:tcBorders>
          </w:tcPr>
          <w:p w:rsidR="00711440" w:rsidRDefault="00711440" w:rsidP="00DB3322">
            <w:pPr>
              <w:jc w:val="center"/>
              <w:outlineLvl w:val="1"/>
              <w:rPr>
                <w:sz w:val="24"/>
              </w:rPr>
            </w:pPr>
          </w:p>
        </w:tc>
        <w:tc>
          <w:tcPr>
            <w:tcW w:w="1311" w:type="dxa"/>
            <w:tcBorders>
              <w:top w:val="single" w:sz="4" w:space="0" w:color="auto"/>
              <w:left w:val="single" w:sz="4" w:space="0" w:color="auto"/>
              <w:bottom w:val="single" w:sz="4" w:space="0" w:color="auto"/>
            </w:tcBorders>
          </w:tcPr>
          <w:p w:rsidR="00711440" w:rsidRDefault="00711440" w:rsidP="00DB3322">
            <w:pPr>
              <w:jc w:val="center"/>
              <w:outlineLvl w:val="1"/>
              <w:rPr>
                <w:sz w:val="24"/>
              </w:rPr>
            </w:pPr>
          </w:p>
        </w:tc>
      </w:tr>
      <w:tr w:rsidR="00711440">
        <w:tc>
          <w:tcPr>
            <w:tcW w:w="6204" w:type="dxa"/>
            <w:tcBorders>
              <w:top w:val="single" w:sz="4" w:space="0" w:color="auto"/>
              <w:bottom w:val="single" w:sz="4" w:space="0" w:color="auto"/>
              <w:right w:val="single" w:sz="4" w:space="0" w:color="auto"/>
            </w:tcBorders>
          </w:tcPr>
          <w:p w:rsidR="00711440" w:rsidRDefault="00711440" w:rsidP="00DB3322">
            <w:pPr>
              <w:jc w:val="both"/>
              <w:outlineLvl w:val="1"/>
              <w:rPr>
                <w:sz w:val="24"/>
              </w:rPr>
            </w:pPr>
          </w:p>
        </w:tc>
        <w:tc>
          <w:tcPr>
            <w:tcW w:w="1559" w:type="dxa"/>
            <w:tcBorders>
              <w:top w:val="single" w:sz="4" w:space="0" w:color="auto"/>
              <w:left w:val="nil"/>
              <w:bottom w:val="single" w:sz="4" w:space="0" w:color="auto"/>
              <w:right w:val="single" w:sz="4" w:space="0" w:color="auto"/>
            </w:tcBorders>
          </w:tcPr>
          <w:p w:rsidR="00711440" w:rsidRDefault="00711440" w:rsidP="00DB3322">
            <w:pPr>
              <w:jc w:val="center"/>
              <w:outlineLvl w:val="1"/>
              <w:rPr>
                <w:sz w:val="24"/>
              </w:rPr>
            </w:pPr>
          </w:p>
        </w:tc>
        <w:tc>
          <w:tcPr>
            <w:tcW w:w="1843" w:type="dxa"/>
            <w:tcBorders>
              <w:top w:val="single" w:sz="4" w:space="0" w:color="auto"/>
              <w:left w:val="single" w:sz="4" w:space="0" w:color="auto"/>
              <w:bottom w:val="single" w:sz="4" w:space="0" w:color="auto"/>
              <w:right w:val="single" w:sz="4" w:space="0" w:color="auto"/>
            </w:tcBorders>
          </w:tcPr>
          <w:p w:rsidR="00711440" w:rsidRDefault="00711440" w:rsidP="00DB3322">
            <w:pPr>
              <w:jc w:val="center"/>
              <w:outlineLvl w:val="1"/>
              <w:rPr>
                <w:sz w:val="24"/>
              </w:rPr>
            </w:pPr>
          </w:p>
        </w:tc>
        <w:tc>
          <w:tcPr>
            <w:tcW w:w="1311" w:type="dxa"/>
            <w:tcBorders>
              <w:top w:val="single" w:sz="4" w:space="0" w:color="auto"/>
              <w:left w:val="single" w:sz="4" w:space="0" w:color="auto"/>
              <w:bottom w:val="single" w:sz="4" w:space="0" w:color="auto"/>
            </w:tcBorders>
          </w:tcPr>
          <w:p w:rsidR="00711440" w:rsidRDefault="00711440" w:rsidP="00DB3322">
            <w:pPr>
              <w:jc w:val="center"/>
              <w:outlineLvl w:val="1"/>
              <w:rPr>
                <w:sz w:val="24"/>
              </w:rPr>
            </w:pPr>
          </w:p>
        </w:tc>
      </w:tr>
      <w:tr w:rsidR="00711440">
        <w:tc>
          <w:tcPr>
            <w:tcW w:w="6204" w:type="dxa"/>
            <w:tcBorders>
              <w:top w:val="single" w:sz="4" w:space="0" w:color="auto"/>
              <w:bottom w:val="single" w:sz="4" w:space="0" w:color="auto"/>
              <w:right w:val="single" w:sz="4" w:space="0" w:color="auto"/>
            </w:tcBorders>
          </w:tcPr>
          <w:p w:rsidR="00711440" w:rsidRDefault="00711440" w:rsidP="00DB3322">
            <w:pPr>
              <w:jc w:val="both"/>
              <w:outlineLvl w:val="1"/>
              <w:rPr>
                <w:b/>
                <w:sz w:val="24"/>
              </w:rPr>
            </w:pPr>
          </w:p>
        </w:tc>
        <w:tc>
          <w:tcPr>
            <w:tcW w:w="1559" w:type="dxa"/>
            <w:tcBorders>
              <w:top w:val="single" w:sz="4" w:space="0" w:color="auto"/>
              <w:left w:val="nil"/>
              <w:bottom w:val="single" w:sz="4" w:space="0" w:color="auto"/>
              <w:right w:val="single" w:sz="4" w:space="0" w:color="auto"/>
            </w:tcBorders>
          </w:tcPr>
          <w:p w:rsidR="00711440" w:rsidRDefault="00711440" w:rsidP="00DB3322">
            <w:pPr>
              <w:jc w:val="center"/>
              <w:outlineLvl w:val="1"/>
              <w:rPr>
                <w:sz w:val="24"/>
              </w:rPr>
            </w:pPr>
          </w:p>
        </w:tc>
        <w:tc>
          <w:tcPr>
            <w:tcW w:w="1843" w:type="dxa"/>
            <w:tcBorders>
              <w:top w:val="single" w:sz="4" w:space="0" w:color="auto"/>
              <w:left w:val="single" w:sz="4" w:space="0" w:color="auto"/>
              <w:bottom w:val="single" w:sz="4" w:space="0" w:color="auto"/>
              <w:right w:val="single" w:sz="4" w:space="0" w:color="auto"/>
            </w:tcBorders>
          </w:tcPr>
          <w:p w:rsidR="00711440" w:rsidRDefault="00711440" w:rsidP="00DB3322">
            <w:pPr>
              <w:jc w:val="center"/>
              <w:outlineLvl w:val="1"/>
              <w:rPr>
                <w:sz w:val="24"/>
              </w:rPr>
            </w:pPr>
          </w:p>
        </w:tc>
        <w:tc>
          <w:tcPr>
            <w:tcW w:w="1311" w:type="dxa"/>
            <w:tcBorders>
              <w:top w:val="single" w:sz="4" w:space="0" w:color="auto"/>
              <w:left w:val="single" w:sz="4" w:space="0" w:color="auto"/>
              <w:bottom w:val="single" w:sz="4" w:space="0" w:color="auto"/>
            </w:tcBorders>
          </w:tcPr>
          <w:p w:rsidR="00711440" w:rsidRDefault="00711440" w:rsidP="00DB3322">
            <w:pPr>
              <w:jc w:val="center"/>
              <w:outlineLvl w:val="1"/>
              <w:rPr>
                <w:sz w:val="24"/>
              </w:rPr>
            </w:pPr>
          </w:p>
        </w:tc>
      </w:tr>
    </w:tbl>
    <w:p w:rsidR="00711440" w:rsidRDefault="00711440" w:rsidP="00DB3322">
      <w:pPr>
        <w:jc w:val="both"/>
        <w:rPr>
          <w:b/>
          <w:sz w:val="24"/>
        </w:rPr>
      </w:pPr>
    </w:p>
    <w:p w:rsidR="00711440" w:rsidRDefault="00711440" w:rsidP="00DB3322">
      <w:pPr>
        <w:jc w:val="both"/>
        <w:rPr>
          <w:b/>
          <w:sz w:val="24"/>
        </w:rPr>
      </w:pPr>
    </w:p>
    <w:p w:rsidR="00711440" w:rsidRDefault="00711440" w:rsidP="00DB3322">
      <w:pPr>
        <w:jc w:val="both"/>
        <w:rPr>
          <w:b/>
          <w:sz w:val="24"/>
        </w:rPr>
      </w:pPr>
    </w:p>
    <w:p w:rsidR="00711440" w:rsidRDefault="00711440" w:rsidP="00DB3322">
      <w:pPr>
        <w:jc w:val="both"/>
        <w:rPr>
          <w:b/>
          <w:sz w:val="24"/>
        </w:rPr>
      </w:pPr>
    </w:p>
    <w:p w:rsidR="00711440" w:rsidRDefault="00711440" w:rsidP="00DB3322">
      <w:pPr>
        <w:jc w:val="both"/>
        <w:rPr>
          <w:b/>
          <w:sz w:val="24"/>
        </w:rPr>
      </w:pPr>
    </w:p>
    <w:p w:rsidR="00711440" w:rsidRDefault="00711440" w:rsidP="00BF4F1E">
      <w:pPr>
        <w:jc w:val="both"/>
        <w:rPr>
          <w:b/>
          <w:sz w:val="24"/>
        </w:rPr>
      </w:pPr>
    </w:p>
    <w:p w:rsidR="00711440" w:rsidRDefault="00711440" w:rsidP="00BF4F1E">
      <w:pPr>
        <w:jc w:val="both"/>
        <w:rPr>
          <w:b/>
          <w:sz w:val="24"/>
        </w:rPr>
      </w:pPr>
    </w:p>
    <w:p w:rsidR="00711440" w:rsidRDefault="00711440" w:rsidP="00BF4F1E">
      <w:pPr>
        <w:jc w:val="both"/>
        <w:rPr>
          <w:b/>
          <w:sz w:val="24"/>
        </w:rPr>
      </w:pPr>
    </w:p>
    <w:p w:rsidR="00711440" w:rsidRDefault="00711440" w:rsidP="00BF4F1E">
      <w:pPr>
        <w:jc w:val="both"/>
        <w:rPr>
          <w:b/>
          <w:sz w:val="24"/>
        </w:rPr>
      </w:pPr>
    </w:p>
    <w:p w:rsidR="00711440" w:rsidRDefault="00711440" w:rsidP="00BF4F1E">
      <w:pPr>
        <w:jc w:val="both"/>
        <w:rPr>
          <w:b/>
          <w:sz w:val="24"/>
        </w:rPr>
      </w:pPr>
    </w:p>
    <w:p w:rsidR="00711440" w:rsidRDefault="00711440" w:rsidP="00BF4F1E">
      <w:pPr>
        <w:jc w:val="both"/>
        <w:rPr>
          <w:b/>
          <w:sz w:val="24"/>
        </w:rPr>
      </w:pPr>
    </w:p>
    <w:p w:rsidR="00711440" w:rsidRDefault="00711440" w:rsidP="00BF4F1E">
      <w:pPr>
        <w:jc w:val="both"/>
        <w:rPr>
          <w:b/>
          <w:sz w:val="24"/>
        </w:rPr>
      </w:pPr>
    </w:p>
    <w:p w:rsidR="00711440" w:rsidRDefault="00711440" w:rsidP="00BF4F1E">
      <w:pPr>
        <w:jc w:val="both"/>
        <w:rPr>
          <w:b/>
          <w:sz w:val="24"/>
        </w:rPr>
      </w:pPr>
    </w:p>
    <w:p w:rsidR="00711440" w:rsidRDefault="00711440" w:rsidP="00BF4F1E">
      <w:pPr>
        <w:jc w:val="both"/>
        <w:rPr>
          <w:b/>
          <w:sz w:val="24"/>
        </w:rPr>
      </w:pPr>
    </w:p>
    <w:p w:rsidR="00711440" w:rsidRDefault="00711440" w:rsidP="00BF4F1E">
      <w:pPr>
        <w:jc w:val="both"/>
        <w:rPr>
          <w:b/>
          <w:sz w:val="24"/>
        </w:rPr>
      </w:pPr>
    </w:p>
    <w:p w:rsidR="00711440" w:rsidRDefault="00711440" w:rsidP="00BF4F1E">
      <w:pPr>
        <w:jc w:val="both"/>
        <w:rPr>
          <w:b/>
          <w:sz w:val="24"/>
        </w:rPr>
      </w:pPr>
    </w:p>
    <w:p w:rsidR="00711440" w:rsidRDefault="00711440" w:rsidP="00BF4F1E">
      <w:pPr>
        <w:jc w:val="both"/>
        <w:rPr>
          <w:b/>
          <w:sz w:val="24"/>
        </w:rPr>
      </w:pPr>
    </w:p>
    <w:p w:rsidR="00711440" w:rsidRDefault="00711440" w:rsidP="00BF4F1E">
      <w:pPr>
        <w:jc w:val="both"/>
        <w:rPr>
          <w:b/>
          <w:sz w:val="24"/>
        </w:rPr>
      </w:pPr>
    </w:p>
    <w:p w:rsidR="00711440" w:rsidRDefault="00711440" w:rsidP="00BF4F1E">
      <w:pPr>
        <w:jc w:val="both"/>
        <w:rPr>
          <w:b/>
          <w:sz w:val="24"/>
        </w:rPr>
      </w:pPr>
    </w:p>
    <w:p w:rsidR="00711440" w:rsidRDefault="00711440" w:rsidP="00BF4F1E">
      <w:pPr>
        <w:jc w:val="both"/>
        <w:rPr>
          <w:b/>
          <w:sz w:val="24"/>
        </w:rPr>
      </w:pPr>
    </w:p>
    <w:p w:rsidR="00711440" w:rsidRDefault="00711440" w:rsidP="00BF4F1E">
      <w:pPr>
        <w:jc w:val="both"/>
        <w:rPr>
          <w:b/>
          <w:sz w:val="24"/>
        </w:rPr>
      </w:pPr>
    </w:p>
    <w:p w:rsidR="00711440" w:rsidRDefault="00711440" w:rsidP="00BF4F1E">
      <w:pPr>
        <w:jc w:val="both"/>
        <w:rPr>
          <w:b/>
          <w:sz w:val="24"/>
        </w:rPr>
      </w:pPr>
    </w:p>
    <w:p w:rsidR="00711440" w:rsidRDefault="00711440" w:rsidP="00BF4F1E">
      <w:pPr>
        <w:jc w:val="both"/>
        <w:rPr>
          <w:b/>
          <w:sz w:val="24"/>
        </w:rPr>
      </w:pPr>
      <w:r>
        <w:rPr>
          <w:b/>
          <w:sz w:val="24"/>
        </w:rPr>
        <w:t>ПРИЛОЖЕНИЕ № 3</w:t>
      </w:r>
    </w:p>
    <w:p w:rsidR="00711440" w:rsidRDefault="00711440" w:rsidP="00BF4F1E">
      <w:pPr>
        <w:jc w:val="both"/>
        <w:rPr>
          <w:sz w:val="24"/>
        </w:rPr>
      </w:pPr>
    </w:p>
    <w:p w:rsidR="00711440" w:rsidRDefault="00711440" w:rsidP="00BF4F1E">
      <w:pPr>
        <w:jc w:val="both"/>
        <w:rPr>
          <w:sz w:val="24"/>
        </w:rPr>
      </w:pPr>
      <w:r>
        <w:rPr>
          <w:sz w:val="24"/>
        </w:rPr>
        <w:t>к Договору № ____ от «____» ___________ 2020г.</w:t>
      </w:r>
    </w:p>
    <w:p w:rsidR="00711440" w:rsidRDefault="00711440" w:rsidP="00BF4F1E">
      <w:pPr>
        <w:jc w:val="both"/>
        <w:rPr>
          <w:sz w:val="24"/>
        </w:rPr>
      </w:pPr>
    </w:p>
    <w:p w:rsidR="00711440" w:rsidRDefault="00711440" w:rsidP="00BF4F1E">
      <w:pPr>
        <w:jc w:val="both"/>
        <w:rPr>
          <w:sz w:val="24"/>
        </w:rPr>
      </w:pPr>
    </w:p>
    <w:p w:rsidR="00711440" w:rsidRDefault="00711440" w:rsidP="00BF4F1E">
      <w:pPr>
        <w:jc w:val="both"/>
        <w:rPr>
          <w:sz w:val="24"/>
        </w:rPr>
      </w:pPr>
      <w:r>
        <w:rPr>
          <w:sz w:val="24"/>
        </w:rPr>
        <w:t xml:space="preserve">        </w:t>
      </w:r>
      <w:r>
        <w:rPr>
          <w:sz w:val="24"/>
        </w:rPr>
        <w:tab/>
      </w:r>
      <w:r>
        <w:rPr>
          <w:sz w:val="24"/>
        </w:rPr>
        <w:tab/>
      </w:r>
      <w:r>
        <w:rPr>
          <w:sz w:val="24"/>
        </w:rPr>
        <w:tab/>
      </w:r>
      <w:r>
        <w:rPr>
          <w:sz w:val="24"/>
        </w:rPr>
        <w:tab/>
      </w:r>
      <w:r>
        <w:rPr>
          <w:sz w:val="24"/>
        </w:rPr>
        <w:tab/>
      </w:r>
      <w:r>
        <w:rPr>
          <w:sz w:val="24"/>
        </w:rPr>
        <w:tab/>
      </w:r>
      <w:r>
        <w:rPr>
          <w:sz w:val="24"/>
        </w:rPr>
        <w:tab/>
        <w:t xml:space="preserve">                            «_____» ______________ 2020г</w:t>
      </w:r>
    </w:p>
    <w:p w:rsidR="00711440" w:rsidRDefault="00711440" w:rsidP="00BF4F1E">
      <w:pPr>
        <w:jc w:val="both"/>
        <w:rPr>
          <w:sz w:val="24"/>
        </w:rPr>
      </w:pPr>
    </w:p>
    <w:p w:rsidR="00711440" w:rsidRDefault="00711440" w:rsidP="00BF4F1E">
      <w:pPr>
        <w:jc w:val="both"/>
        <w:rPr>
          <w:sz w:val="24"/>
        </w:rPr>
      </w:pPr>
    </w:p>
    <w:p w:rsidR="00711440" w:rsidRDefault="00711440" w:rsidP="00BF4F1E">
      <w:pPr>
        <w:jc w:val="both"/>
        <w:rPr>
          <w:sz w:val="24"/>
        </w:rPr>
      </w:pPr>
      <w:r>
        <w:rPr>
          <w:sz w:val="24"/>
        </w:rPr>
        <w:t>УСЛОВИЯ АННУЛЯЦИИ ЗАЯВКИ НА БРОНИРОВАНИЕ ТУРИСТИЧЕСКИХ УСЛУГ</w:t>
      </w:r>
    </w:p>
    <w:p w:rsidR="00711440" w:rsidRPr="0091284F" w:rsidRDefault="00711440" w:rsidP="00BF4F1E">
      <w:pPr>
        <w:jc w:val="both"/>
        <w:rPr>
          <w:b/>
          <w:sz w:val="24"/>
          <w:u w:val="single"/>
        </w:rPr>
      </w:pPr>
      <w:r>
        <w:rPr>
          <w:b/>
          <w:sz w:val="24"/>
          <w:u w:val="single"/>
        </w:rPr>
        <w:t>В ПЕРИОД  С 01.12. ПО 15.01.</w:t>
      </w:r>
    </w:p>
    <w:p w:rsidR="00711440" w:rsidRPr="0091284F" w:rsidRDefault="00711440" w:rsidP="00BF4F1E">
      <w:pPr>
        <w:jc w:val="both"/>
        <w:rPr>
          <w:b/>
          <w:sz w:val="24"/>
          <w:u w:val="single"/>
        </w:rPr>
      </w:pPr>
    </w:p>
    <w:p w:rsidR="00711440" w:rsidRDefault="00711440" w:rsidP="00BF4F1E">
      <w:pPr>
        <w:jc w:val="both"/>
        <w:rPr>
          <w:sz w:val="24"/>
        </w:rPr>
      </w:pPr>
      <w:r>
        <w:rPr>
          <w:sz w:val="24"/>
        </w:rPr>
        <w:t>Аннуляция заявки на бронирование туристических услуг и/или расторжение Договора по инициативе Заказчика влечет за собой</w:t>
      </w:r>
    </w:p>
    <w:p w:rsidR="00711440" w:rsidRDefault="00711440" w:rsidP="00BF4F1E">
      <w:pPr>
        <w:jc w:val="both"/>
        <w:rPr>
          <w:sz w:val="24"/>
        </w:rPr>
      </w:pPr>
      <w:r>
        <w:rPr>
          <w:sz w:val="24"/>
        </w:rPr>
        <w:t xml:space="preserve"> ШТРАФНЫЕ САНКЦИИ, ЗАВИСЯЩИЕ ОТ СРОКА  ОТКАЗА ОТ ТУРА:</w:t>
      </w:r>
    </w:p>
    <w:p w:rsidR="00711440" w:rsidRDefault="00711440" w:rsidP="00BF4F1E">
      <w:pPr>
        <w:jc w:val="both"/>
        <w:rPr>
          <w:sz w:val="24"/>
        </w:rPr>
      </w:pPr>
    </w:p>
    <w:p w:rsidR="00711440" w:rsidRDefault="00711440" w:rsidP="00BF4F1E">
      <w:pPr>
        <w:jc w:val="both"/>
        <w:rPr>
          <w:sz w:val="24"/>
        </w:rPr>
      </w:pPr>
    </w:p>
    <w:tbl>
      <w:tblPr>
        <w:tblW w:w="0" w:type="auto"/>
        <w:tblInd w:w="250" w:type="dxa"/>
        <w:tblLayout w:type="fixed"/>
        <w:tblLook w:val="0000"/>
      </w:tblPr>
      <w:tblGrid>
        <w:gridCol w:w="10064"/>
      </w:tblGrid>
      <w:tr w:rsidR="00711440">
        <w:tc>
          <w:tcPr>
            <w:tcW w:w="10064" w:type="dxa"/>
          </w:tcPr>
          <w:p w:rsidR="00711440" w:rsidRDefault="00711440" w:rsidP="00BF4F1E">
            <w:pPr>
              <w:jc w:val="both"/>
              <w:rPr>
                <w:b/>
                <w:sz w:val="32"/>
                <w:szCs w:val="32"/>
              </w:rPr>
            </w:pPr>
            <w:r w:rsidRPr="0091284F">
              <w:rPr>
                <w:b/>
                <w:sz w:val="32"/>
                <w:szCs w:val="32"/>
              </w:rPr>
              <w:t>При аннуляции</w:t>
            </w:r>
          </w:p>
          <w:p w:rsidR="00711440" w:rsidRPr="0091284F" w:rsidRDefault="00711440" w:rsidP="00BF4F1E">
            <w:pPr>
              <w:jc w:val="both"/>
              <w:rPr>
                <w:b/>
                <w:sz w:val="32"/>
                <w:szCs w:val="32"/>
              </w:rPr>
            </w:pPr>
            <w:r w:rsidRPr="0091284F">
              <w:rPr>
                <w:b/>
                <w:sz w:val="32"/>
                <w:szCs w:val="32"/>
              </w:rPr>
              <w:t xml:space="preserve">от </w:t>
            </w:r>
            <w:r>
              <w:rPr>
                <w:b/>
                <w:sz w:val="32"/>
                <w:szCs w:val="32"/>
              </w:rPr>
              <w:t>60</w:t>
            </w:r>
            <w:r w:rsidRPr="0091284F">
              <w:rPr>
                <w:b/>
                <w:sz w:val="32"/>
                <w:szCs w:val="32"/>
              </w:rPr>
              <w:t xml:space="preserve"> до </w:t>
            </w:r>
            <w:r>
              <w:rPr>
                <w:b/>
                <w:sz w:val="32"/>
                <w:szCs w:val="32"/>
              </w:rPr>
              <w:t xml:space="preserve">41 дней до начала тура удерживается 30 евро с человека за бронировку </w:t>
            </w:r>
          </w:p>
          <w:p w:rsidR="00711440" w:rsidRPr="0091284F" w:rsidRDefault="00711440" w:rsidP="00BF4F1E">
            <w:pPr>
              <w:jc w:val="both"/>
              <w:rPr>
                <w:b/>
                <w:sz w:val="32"/>
                <w:szCs w:val="32"/>
              </w:rPr>
            </w:pPr>
            <w:r w:rsidRPr="0091284F">
              <w:rPr>
                <w:b/>
                <w:sz w:val="32"/>
                <w:szCs w:val="32"/>
              </w:rPr>
              <w:t>от 40 до 26</w:t>
            </w:r>
            <w:r>
              <w:rPr>
                <w:b/>
                <w:sz w:val="32"/>
                <w:szCs w:val="32"/>
              </w:rPr>
              <w:t xml:space="preserve"> дней до начала тура </w:t>
            </w:r>
            <w:r w:rsidRPr="0091284F">
              <w:rPr>
                <w:b/>
                <w:sz w:val="32"/>
                <w:szCs w:val="32"/>
              </w:rPr>
              <w:t>50% от стоимости забронированного Тура</w:t>
            </w:r>
          </w:p>
          <w:p w:rsidR="00711440" w:rsidRDefault="00711440" w:rsidP="00BF4F1E">
            <w:pPr>
              <w:jc w:val="both"/>
              <w:rPr>
                <w:sz w:val="24"/>
              </w:rPr>
            </w:pPr>
            <w:r w:rsidRPr="0091284F">
              <w:rPr>
                <w:b/>
                <w:sz w:val="32"/>
                <w:szCs w:val="32"/>
              </w:rPr>
              <w:t>менее и равно 25</w:t>
            </w:r>
            <w:r>
              <w:rPr>
                <w:b/>
                <w:sz w:val="32"/>
                <w:szCs w:val="32"/>
              </w:rPr>
              <w:t xml:space="preserve"> дням до начала тура </w:t>
            </w:r>
            <w:r w:rsidRPr="0091284F">
              <w:rPr>
                <w:b/>
                <w:sz w:val="32"/>
                <w:szCs w:val="32"/>
              </w:rPr>
              <w:t>100% стоимости забронированного Тура</w:t>
            </w:r>
          </w:p>
        </w:tc>
      </w:tr>
    </w:tbl>
    <w:p w:rsidR="00711440" w:rsidRDefault="00711440" w:rsidP="00BF4F1E">
      <w:pPr>
        <w:jc w:val="both"/>
        <w:rPr>
          <w:sz w:val="24"/>
        </w:rPr>
      </w:pPr>
    </w:p>
    <w:p w:rsidR="00711440" w:rsidRDefault="00711440" w:rsidP="00BF4F1E">
      <w:pPr>
        <w:jc w:val="both"/>
        <w:rPr>
          <w:sz w:val="24"/>
        </w:rPr>
      </w:pPr>
      <w:r>
        <w:rPr>
          <w:sz w:val="24"/>
        </w:rPr>
        <w:t xml:space="preserve">. </w:t>
      </w:r>
    </w:p>
    <w:p w:rsidR="00711440" w:rsidRDefault="00711440" w:rsidP="00BF4F1E">
      <w:pPr>
        <w:jc w:val="both"/>
        <w:rPr>
          <w:sz w:val="24"/>
        </w:rPr>
      </w:pPr>
    </w:p>
    <w:p w:rsidR="00711440" w:rsidRDefault="00711440" w:rsidP="00BF4F1E">
      <w:pPr>
        <w:jc w:val="both"/>
        <w:rPr>
          <w:sz w:val="24"/>
        </w:rPr>
      </w:pPr>
    </w:p>
    <w:p w:rsidR="00711440" w:rsidRDefault="00711440" w:rsidP="00BF4F1E">
      <w:pPr>
        <w:jc w:val="both"/>
        <w:rPr>
          <w:sz w:val="24"/>
        </w:rPr>
      </w:pPr>
      <w:r>
        <w:rPr>
          <w:sz w:val="24"/>
        </w:rPr>
        <w:t>Исполнитель                                                                                                          Заказчик</w:t>
      </w:r>
    </w:p>
    <w:p w:rsidR="00711440" w:rsidRDefault="00711440" w:rsidP="00BF4F1E">
      <w:pPr>
        <w:jc w:val="both"/>
        <w:rPr>
          <w:sz w:val="24"/>
        </w:rPr>
      </w:pPr>
    </w:p>
    <w:p w:rsidR="00711440" w:rsidRDefault="00711440" w:rsidP="00BF4F1E">
      <w:pPr>
        <w:jc w:val="both"/>
        <w:rPr>
          <w:sz w:val="24"/>
        </w:rPr>
      </w:pPr>
      <w:r>
        <w:rPr>
          <w:sz w:val="24"/>
        </w:rPr>
        <w:t>__________________________                                      ____________________________</w:t>
      </w:r>
    </w:p>
    <w:p w:rsidR="00711440" w:rsidRDefault="00711440" w:rsidP="00BF4F1E">
      <w:pPr>
        <w:jc w:val="both"/>
        <w:rPr>
          <w:sz w:val="24"/>
        </w:rPr>
      </w:pPr>
    </w:p>
    <w:p w:rsidR="00711440" w:rsidRDefault="00711440" w:rsidP="00BF4F1E">
      <w:pPr>
        <w:jc w:val="both"/>
        <w:rPr>
          <w:sz w:val="24"/>
        </w:rPr>
      </w:pPr>
      <w:r>
        <w:rPr>
          <w:sz w:val="24"/>
        </w:rPr>
        <w:t>«____» _______________2020 г.                                  «____»_________________2020г.</w:t>
      </w:r>
    </w:p>
    <w:p w:rsidR="00711440" w:rsidRDefault="00711440" w:rsidP="00BF4F1E">
      <w:pPr>
        <w:jc w:val="both"/>
        <w:rPr>
          <w:b/>
          <w:sz w:val="24"/>
        </w:rPr>
      </w:pPr>
    </w:p>
    <w:p w:rsidR="00711440" w:rsidRDefault="00711440" w:rsidP="00DB3322">
      <w:pPr>
        <w:jc w:val="both"/>
        <w:rPr>
          <w:b/>
          <w:sz w:val="24"/>
        </w:rPr>
      </w:pPr>
    </w:p>
    <w:p w:rsidR="00711440" w:rsidRDefault="00711440" w:rsidP="00DB3322">
      <w:pPr>
        <w:jc w:val="both"/>
        <w:rPr>
          <w:b/>
          <w:sz w:val="24"/>
        </w:rPr>
      </w:pPr>
    </w:p>
    <w:p w:rsidR="00711440" w:rsidRDefault="00711440" w:rsidP="00DB3322">
      <w:pPr>
        <w:jc w:val="both"/>
        <w:rPr>
          <w:b/>
          <w:sz w:val="24"/>
        </w:rPr>
      </w:pPr>
    </w:p>
    <w:p w:rsidR="00711440" w:rsidRDefault="00711440" w:rsidP="00DB3322">
      <w:pPr>
        <w:jc w:val="both"/>
        <w:rPr>
          <w:b/>
          <w:sz w:val="24"/>
        </w:rPr>
      </w:pPr>
    </w:p>
    <w:p w:rsidR="00711440" w:rsidRDefault="00711440" w:rsidP="00DB3322">
      <w:pPr>
        <w:jc w:val="both"/>
        <w:rPr>
          <w:b/>
          <w:sz w:val="24"/>
        </w:rPr>
      </w:pPr>
    </w:p>
    <w:p w:rsidR="00711440" w:rsidRDefault="00711440" w:rsidP="00DB3322">
      <w:pPr>
        <w:jc w:val="both"/>
        <w:rPr>
          <w:b/>
          <w:sz w:val="24"/>
        </w:rPr>
      </w:pPr>
    </w:p>
    <w:p w:rsidR="00711440" w:rsidRDefault="00711440" w:rsidP="00DB3322">
      <w:pPr>
        <w:jc w:val="both"/>
        <w:rPr>
          <w:b/>
          <w:sz w:val="24"/>
        </w:rPr>
      </w:pPr>
    </w:p>
    <w:p w:rsidR="00711440" w:rsidRDefault="00711440" w:rsidP="00DB3322">
      <w:pPr>
        <w:jc w:val="both"/>
        <w:rPr>
          <w:b/>
          <w:sz w:val="24"/>
        </w:rPr>
      </w:pPr>
    </w:p>
    <w:p w:rsidR="00711440" w:rsidRDefault="00711440" w:rsidP="00DB3322">
      <w:pPr>
        <w:jc w:val="both"/>
        <w:rPr>
          <w:b/>
          <w:sz w:val="24"/>
        </w:rPr>
      </w:pPr>
    </w:p>
    <w:p w:rsidR="00711440" w:rsidRDefault="00711440" w:rsidP="00DB3322">
      <w:pPr>
        <w:jc w:val="both"/>
        <w:rPr>
          <w:b/>
          <w:sz w:val="24"/>
        </w:rPr>
      </w:pPr>
    </w:p>
    <w:p w:rsidR="00711440" w:rsidRDefault="00711440" w:rsidP="00DB3322">
      <w:pPr>
        <w:jc w:val="both"/>
        <w:rPr>
          <w:b/>
          <w:sz w:val="24"/>
        </w:rPr>
      </w:pPr>
    </w:p>
    <w:p w:rsidR="00711440" w:rsidRDefault="00711440" w:rsidP="00DB3322">
      <w:pPr>
        <w:jc w:val="both"/>
        <w:rPr>
          <w:b/>
          <w:sz w:val="24"/>
        </w:rPr>
      </w:pPr>
    </w:p>
    <w:p w:rsidR="00711440" w:rsidRDefault="00711440" w:rsidP="00DB3322">
      <w:pPr>
        <w:jc w:val="both"/>
        <w:rPr>
          <w:b/>
          <w:sz w:val="24"/>
        </w:rPr>
      </w:pPr>
    </w:p>
    <w:p w:rsidR="00711440" w:rsidRDefault="00711440" w:rsidP="00DB3322">
      <w:pPr>
        <w:jc w:val="both"/>
        <w:rPr>
          <w:b/>
          <w:sz w:val="24"/>
        </w:rPr>
      </w:pPr>
    </w:p>
    <w:p w:rsidR="00711440" w:rsidRDefault="00711440" w:rsidP="00DB3322">
      <w:pPr>
        <w:jc w:val="both"/>
        <w:rPr>
          <w:b/>
          <w:sz w:val="24"/>
        </w:rPr>
      </w:pPr>
    </w:p>
    <w:p w:rsidR="00711440" w:rsidRDefault="00711440" w:rsidP="00DB3322">
      <w:pPr>
        <w:jc w:val="both"/>
        <w:rPr>
          <w:b/>
          <w:sz w:val="24"/>
        </w:rPr>
      </w:pPr>
    </w:p>
    <w:sectPr w:rsidR="00711440" w:rsidSect="00DB3322">
      <w:footerReference w:type="even" r:id="rId7"/>
      <w:footerReference w:type="default" r:id="rId8"/>
      <w:pgSz w:w="11900" w:h="16820"/>
      <w:pgMar w:top="993" w:right="418" w:bottom="142" w:left="567"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440" w:rsidRDefault="00711440">
      <w:r>
        <w:separator/>
      </w:r>
    </w:p>
  </w:endnote>
  <w:endnote w:type="continuationSeparator" w:id="0">
    <w:p w:rsidR="00711440" w:rsidRDefault="007114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440" w:rsidRDefault="007114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11440" w:rsidRDefault="0071144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440" w:rsidRDefault="007114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11440" w:rsidRDefault="0071144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440" w:rsidRDefault="00711440">
      <w:r>
        <w:separator/>
      </w:r>
    </w:p>
  </w:footnote>
  <w:footnote w:type="continuationSeparator" w:id="0">
    <w:p w:rsidR="00711440" w:rsidRDefault="007114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3112CD"/>
    <w:multiLevelType w:val="hybridMultilevel"/>
    <w:tmpl w:val="63589878"/>
    <w:lvl w:ilvl="0" w:tplc="FFFFFFFF">
      <w:start w:val="2"/>
      <w:numFmt w:val="bullet"/>
      <w:lvlText w:val="-"/>
      <w:lvlJc w:val="left"/>
      <w:pPr>
        <w:tabs>
          <w:tab w:val="num" w:pos="765"/>
        </w:tabs>
        <w:ind w:left="765" w:hanging="405"/>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3322"/>
    <w:rsid w:val="000022A2"/>
    <w:rsid w:val="00011D38"/>
    <w:rsid w:val="000522BA"/>
    <w:rsid w:val="00111E38"/>
    <w:rsid w:val="0011461C"/>
    <w:rsid w:val="001224AF"/>
    <w:rsid w:val="00123BFB"/>
    <w:rsid w:val="00133E1B"/>
    <w:rsid w:val="001467C6"/>
    <w:rsid w:val="001517FC"/>
    <w:rsid w:val="0017113C"/>
    <w:rsid w:val="001D1C03"/>
    <w:rsid w:val="001D5B1C"/>
    <w:rsid w:val="001E7A7E"/>
    <w:rsid w:val="001F2234"/>
    <w:rsid w:val="001F587C"/>
    <w:rsid w:val="001F6246"/>
    <w:rsid w:val="00203AE6"/>
    <w:rsid w:val="00213A4C"/>
    <w:rsid w:val="00233293"/>
    <w:rsid w:val="0028240E"/>
    <w:rsid w:val="002B20F9"/>
    <w:rsid w:val="002D2E61"/>
    <w:rsid w:val="00321732"/>
    <w:rsid w:val="00357F39"/>
    <w:rsid w:val="0039006F"/>
    <w:rsid w:val="003C7B96"/>
    <w:rsid w:val="003C7C03"/>
    <w:rsid w:val="003D4408"/>
    <w:rsid w:val="003D642B"/>
    <w:rsid w:val="003E3D55"/>
    <w:rsid w:val="003F546F"/>
    <w:rsid w:val="00465134"/>
    <w:rsid w:val="00470FDA"/>
    <w:rsid w:val="00492A28"/>
    <w:rsid w:val="00517AC8"/>
    <w:rsid w:val="005204A0"/>
    <w:rsid w:val="0054537E"/>
    <w:rsid w:val="00553568"/>
    <w:rsid w:val="005907A5"/>
    <w:rsid w:val="005A036E"/>
    <w:rsid w:val="005B054D"/>
    <w:rsid w:val="005E0A9A"/>
    <w:rsid w:val="005E5A47"/>
    <w:rsid w:val="006228B3"/>
    <w:rsid w:val="0064607D"/>
    <w:rsid w:val="00697171"/>
    <w:rsid w:val="006E65B3"/>
    <w:rsid w:val="00711440"/>
    <w:rsid w:val="00734B48"/>
    <w:rsid w:val="0076232C"/>
    <w:rsid w:val="00762809"/>
    <w:rsid w:val="0077497D"/>
    <w:rsid w:val="00775148"/>
    <w:rsid w:val="00797060"/>
    <w:rsid w:val="00843516"/>
    <w:rsid w:val="008C0C7F"/>
    <w:rsid w:val="008C7852"/>
    <w:rsid w:val="008F1714"/>
    <w:rsid w:val="00907C42"/>
    <w:rsid w:val="0091284F"/>
    <w:rsid w:val="00917B15"/>
    <w:rsid w:val="0096490B"/>
    <w:rsid w:val="00970BB2"/>
    <w:rsid w:val="00982426"/>
    <w:rsid w:val="00983946"/>
    <w:rsid w:val="00985005"/>
    <w:rsid w:val="00985030"/>
    <w:rsid w:val="009B3132"/>
    <w:rsid w:val="009F3759"/>
    <w:rsid w:val="009F6396"/>
    <w:rsid w:val="00A66DC8"/>
    <w:rsid w:val="00A71F39"/>
    <w:rsid w:val="00A91FF0"/>
    <w:rsid w:val="00AA6456"/>
    <w:rsid w:val="00AC6A50"/>
    <w:rsid w:val="00B042C4"/>
    <w:rsid w:val="00B1612F"/>
    <w:rsid w:val="00B43C56"/>
    <w:rsid w:val="00B63769"/>
    <w:rsid w:val="00B73364"/>
    <w:rsid w:val="00B9435B"/>
    <w:rsid w:val="00BB73B5"/>
    <w:rsid w:val="00BF4F1E"/>
    <w:rsid w:val="00C21251"/>
    <w:rsid w:val="00C56723"/>
    <w:rsid w:val="00CB02DC"/>
    <w:rsid w:val="00CE751C"/>
    <w:rsid w:val="00CF301F"/>
    <w:rsid w:val="00D72241"/>
    <w:rsid w:val="00D82B17"/>
    <w:rsid w:val="00DB3322"/>
    <w:rsid w:val="00DD246B"/>
    <w:rsid w:val="00DD4702"/>
    <w:rsid w:val="00E04A6D"/>
    <w:rsid w:val="00E06F6A"/>
    <w:rsid w:val="00E17701"/>
    <w:rsid w:val="00E51621"/>
    <w:rsid w:val="00E63C5F"/>
    <w:rsid w:val="00EB656A"/>
    <w:rsid w:val="00EC4436"/>
    <w:rsid w:val="00EE3BF6"/>
    <w:rsid w:val="00EE5B5F"/>
    <w:rsid w:val="00F07E1D"/>
    <w:rsid w:val="00F22D5C"/>
    <w:rsid w:val="00F77CF4"/>
    <w:rsid w:val="00F86862"/>
    <w:rsid w:val="00FB3C02"/>
    <w:rsid w:val="00FE225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322"/>
    <w:rPr>
      <w:sz w:val="20"/>
      <w:szCs w:val="20"/>
      <w:lang w:eastAsia="en-US"/>
    </w:rPr>
  </w:style>
  <w:style w:type="paragraph" w:styleId="Heading4">
    <w:name w:val="heading 4"/>
    <w:basedOn w:val="Normal"/>
    <w:next w:val="Normal"/>
    <w:link w:val="Heading4Char"/>
    <w:uiPriority w:val="99"/>
    <w:qFormat/>
    <w:rsid w:val="00DB3322"/>
    <w:pPr>
      <w:keepNext/>
      <w:jc w:val="right"/>
      <w:outlineLvl w:val="3"/>
    </w:pPr>
    <w:rPr>
      <w:b/>
      <w:sz w:val="24"/>
    </w:rPr>
  </w:style>
  <w:style w:type="paragraph" w:styleId="Heading5">
    <w:name w:val="heading 5"/>
    <w:basedOn w:val="Normal"/>
    <w:next w:val="Normal"/>
    <w:link w:val="Heading5Char"/>
    <w:uiPriority w:val="99"/>
    <w:qFormat/>
    <w:rsid w:val="00DB3322"/>
    <w:pPr>
      <w:keepNext/>
      <w:jc w:val="center"/>
      <w:outlineLvl w:val="4"/>
    </w:pPr>
    <w:rPr>
      <w:rFonts w:ascii="Arial" w:hAnsi="Arial" w:cs="Arial"/>
      <w:b/>
      <w:bCs/>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semiHidden/>
    <w:locked/>
    <w:rsid w:val="001D5B1C"/>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1D5B1C"/>
    <w:rPr>
      <w:rFonts w:ascii="Calibri" w:hAnsi="Calibri" w:cs="Times New Roman"/>
      <w:b/>
      <w:bCs/>
      <w:i/>
      <w:iCs/>
      <w:sz w:val="26"/>
      <w:szCs w:val="26"/>
      <w:lang w:eastAsia="en-US"/>
    </w:rPr>
  </w:style>
  <w:style w:type="paragraph" w:styleId="Footer">
    <w:name w:val="footer"/>
    <w:basedOn w:val="Normal"/>
    <w:link w:val="FooterChar"/>
    <w:uiPriority w:val="99"/>
    <w:rsid w:val="00DB3322"/>
    <w:pPr>
      <w:tabs>
        <w:tab w:val="center" w:pos="4153"/>
        <w:tab w:val="right" w:pos="8306"/>
      </w:tabs>
    </w:pPr>
  </w:style>
  <w:style w:type="character" w:customStyle="1" w:styleId="FooterChar">
    <w:name w:val="Footer Char"/>
    <w:basedOn w:val="DefaultParagraphFont"/>
    <w:link w:val="Footer"/>
    <w:uiPriority w:val="99"/>
    <w:semiHidden/>
    <w:locked/>
    <w:rsid w:val="001D5B1C"/>
    <w:rPr>
      <w:rFonts w:cs="Times New Roman"/>
      <w:sz w:val="20"/>
      <w:szCs w:val="20"/>
      <w:lang w:eastAsia="en-US"/>
    </w:rPr>
  </w:style>
  <w:style w:type="character" w:styleId="PageNumber">
    <w:name w:val="page number"/>
    <w:basedOn w:val="DefaultParagraphFont"/>
    <w:uiPriority w:val="99"/>
    <w:rsid w:val="00DB3322"/>
    <w:rPr>
      <w:rFonts w:cs="Times New Roman"/>
    </w:rPr>
  </w:style>
  <w:style w:type="paragraph" w:styleId="Header">
    <w:name w:val="header"/>
    <w:basedOn w:val="Normal"/>
    <w:link w:val="HeaderChar"/>
    <w:uiPriority w:val="99"/>
    <w:rsid w:val="00DB3322"/>
    <w:pPr>
      <w:tabs>
        <w:tab w:val="center" w:pos="4153"/>
        <w:tab w:val="right" w:pos="8306"/>
      </w:tabs>
    </w:pPr>
    <w:rPr>
      <w:lang w:eastAsia="ru-RU"/>
    </w:rPr>
  </w:style>
  <w:style w:type="character" w:customStyle="1" w:styleId="HeaderChar">
    <w:name w:val="Header Char"/>
    <w:basedOn w:val="DefaultParagraphFont"/>
    <w:link w:val="Header"/>
    <w:uiPriority w:val="99"/>
    <w:semiHidden/>
    <w:locked/>
    <w:rsid w:val="001D5B1C"/>
    <w:rPr>
      <w:rFonts w:cs="Times New Roman"/>
      <w:sz w:val="20"/>
      <w:szCs w:val="20"/>
      <w:lang w:eastAsia="en-US"/>
    </w:rPr>
  </w:style>
  <w:style w:type="table" w:styleId="TableGrid">
    <w:name w:val="Table Grid"/>
    <w:basedOn w:val="TableNormal"/>
    <w:uiPriority w:val="99"/>
    <w:rsid w:val="00DB332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63620783">
      <w:marLeft w:val="0"/>
      <w:marRight w:val="0"/>
      <w:marTop w:val="0"/>
      <w:marBottom w:val="0"/>
      <w:divBdr>
        <w:top w:val="none" w:sz="0" w:space="0" w:color="auto"/>
        <w:left w:val="none" w:sz="0" w:space="0" w:color="auto"/>
        <w:bottom w:val="none" w:sz="0" w:space="0" w:color="auto"/>
        <w:right w:val="none" w:sz="0" w:space="0" w:color="auto"/>
      </w:divBdr>
    </w:div>
    <w:div w:id="1463620784">
      <w:marLeft w:val="0"/>
      <w:marRight w:val="0"/>
      <w:marTop w:val="0"/>
      <w:marBottom w:val="0"/>
      <w:divBdr>
        <w:top w:val="none" w:sz="0" w:space="0" w:color="auto"/>
        <w:left w:val="none" w:sz="0" w:space="0" w:color="auto"/>
        <w:bottom w:val="none" w:sz="0" w:space="0" w:color="auto"/>
        <w:right w:val="none" w:sz="0" w:space="0" w:color="auto"/>
      </w:divBdr>
    </w:div>
    <w:div w:id="1463620785">
      <w:marLeft w:val="0"/>
      <w:marRight w:val="0"/>
      <w:marTop w:val="0"/>
      <w:marBottom w:val="0"/>
      <w:divBdr>
        <w:top w:val="none" w:sz="0" w:space="0" w:color="auto"/>
        <w:left w:val="none" w:sz="0" w:space="0" w:color="auto"/>
        <w:bottom w:val="none" w:sz="0" w:space="0" w:color="auto"/>
        <w:right w:val="none" w:sz="0" w:space="0" w:color="auto"/>
      </w:divBdr>
    </w:div>
    <w:div w:id="14636207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10</Pages>
  <Words>4337</Words>
  <Characters>24721</Characters>
  <Application>Microsoft Office Outlook</Application>
  <DocSecurity>0</DocSecurity>
  <Lines>0</Lines>
  <Paragraphs>0</Paragraphs>
  <ScaleCrop>false</ScaleCrop>
  <Company>jtour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№26</dc:title>
  <dc:subject/>
  <dc:creator>tour</dc:creator>
  <cp:keywords/>
  <dc:description/>
  <cp:lastModifiedBy>andrey</cp:lastModifiedBy>
  <cp:revision>3</cp:revision>
  <dcterms:created xsi:type="dcterms:W3CDTF">2020-03-13T14:49:00Z</dcterms:created>
  <dcterms:modified xsi:type="dcterms:W3CDTF">2020-03-13T15:54:00Z</dcterms:modified>
</cp:coreProperties>
</file>